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73F6A" w:rsidR="00465492" w:rsidP="008B4EBC" w:rsidRDefault="008B4EBC" w14:paraId="0284F5E2" w14:textId="77777777">
      <w:pPr>
        <w:spacing w:after="0"/>
        <w:ind w:left="-426"/>
        <w:rPr>
          <w:b/>
          <w:noProof/>
          <w:lang w:eastAsia="en-GB"/>
        </w:rPr>
      </w:pPr>
      <w:permStart w:edGrp="everyone" w:id="559439852"/>
      <w:r>
        <w:rPr>
          <w:b/>
          <w:noProof/>
          <w:lang w:eastAsia="en-GB"/>
        </w:rPr>
        <w:drawing>
          <wp:anchor distT="0" distB="0" distL="114300" distR="114300" simplePos="0" relativeHeight="251658240" behindDoc="0" locked="0" layoutInCell="1" allowOverlap="1" wp14:anchorId="6833B558" wp14:editId="22C0E170">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559439852"/>
    </w:p>
    <w:p w:rsidRPr="00C73F6A" w:rsidR="00465492" w:rsidP="00C73F6A" w:rsidRDefault="00465492" w14:paraId="41D99EDE" w14:textId="77777777">
      <w:pPr>
        <w:spacing w:after="0"/>
        <w:rPr>
          <w:b/>
          <w:noProof/>
          <w:lang w:eastAsia="en-GB"/>
        </w:rPr>
      </w:pPr>
    </w:p>
    <w:p w:rsidR="00C73F6A" w:rsidP="00C73F6A" w:rsidRDefault="00C73F6A" w14:paraId="54B0743B" w14:textId="77777777">
      <w:pPr>
        <w:spacing w:after="0"/>
        <w:rPr>
          <w:b/>
          <w:noProof/>
          <w:lang w:eastAsia="en-GB"/>
        </w:rPr>
      </w:pPr>
    </w:p>
    <w:p w:rsidRPr="000C042C" w:rsidR="00AB5A83" w:rsidP="00C73F6A" w:rsidRDefault="00AB5A83" w14:paraId="1067D427" w14:textId="77777777">
      <w:pPr>
        <w:spacing w:after="0"/>
        <w:rPr>
          <w:rFonts w:ascii="Arial" w:hAnsi="Arial" w:cs="Arial"/>
          <w:b/>
          <w:noProof/>
          <w:sz w:val="20"/>
          <w:szCs w:val="20"/>
          <w:lang w:eastAsia="en-GB"/>
        </w:rPr>
      </w:pPr>
    </w:p>
    <w:p w:rsidRPr="00EB49DB" w:rsidR="009359E2" w:rsidP="009359E2" w:rsidRDefault="009359E2" w14:paraId="7A42920A" w14:textId="77777777">
      <w:pPr>
        <w:jc w:val="center"/>
        <w:rPr>
          <w:rFonts w:ascii="Dia Regular" w:hAnsi="Dia Regular" w:cs="Arial"/>
          <w:b/>
        </w:rPr>
      </w:pPr>
      <w:r w:rsidRPr="00EB49DB">
        <w:rPr>
          <w:rFonts w:ascii="Dia Regular" w:hAnsi="Dia Regular" w:cs="Arial"/>
          <w:b/>
        </w:rPr>
        <w:t>Job Description</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firstRow="1" w:lastRow="1" w:firstColumn="1" w:lastColumn="1" w:noHBand="0" w:noVBand="0"/>
      </w:tblPr>
      <w:tblGrid>
        <w:gridCol w:w="3397"/>
        <w:gridCol w:w="5529"/>
      </w:tblGrid>
      <w:tr w:rsidRPr="00EB49DB" w:rsidR="00C07144" w:rsidTr="18E561D7" w14:paraId="4441B80D" w14:textId="77777777">
        <w:tc>
          <w:tcPr>
            <w:tcW w:w="3397" w:type="dxa"/>
            <w:tcMar/>
          </w:tcPr>
          <w:p w:rsidRPr="00EB49DB" w:rsidR="00C07144" w:rsidP="00B90253" w:rsidRDefault="00C07144" w14:paraId="66E97A79" w14:textId="77777777">
            <w:pPr>
              <w:rPr>
                <w:rFonts w:ascii="Dia Regular" w:hAnsi="Dia Regular" w:cs="Arial"/>
              </w:rPr>
            </w:pPr>
            <w:r w:rsidRPr="00EB49DB">
              <w:rPr>
                <w:rFonts w:ascii="Dia Regular" w:hAnsi="Dia Regular" w:cs="Arial"/>
              </w:rPr>
              <w:t>Job Title:</w:t>
            </w:r>
          </w:p>
        </w:tc>
        <w:tc>
          <w:tcPr>
            <w:tcW w:w="5529" w:type="dxa"/>
            <w:tcMar/>
          </w:tcPr>
          <w:p w:rsidRPr="00EB49DB" w:rsidR="00C07144" w:rsidP="00B90253" w:rsidRDefault="00C07144" w14:paraId="260C6314" w14:textId="77777777">
            <w:pPr>
              <w:rPr>
                <w:rFonts w:ascii="Dia Regular" w:hAnsi="Dia Regular" w:cs="Arial"/>
              </w:rPr>
            </w:pPr>
            <w:r w:rsidRPr="00EB49DB">
              <w:rPr>
                <w:rFonts w:ascii="Dia Regular" w:hAnsi="Dia Regular" w:cs="Arial"/>
              </w:rPr>
              <w:t>Registrar and Secretary</w:t>
            </w:r>
          </w:p>
        </w:tc>
      </w:tr>
      <w:tr w:rsidRPr="00EB49DB" w:rsidR="00C07144" w:rsidTr="18E561D7" w14:paraId="3D9BD30A" w14:textId="77777777">
        <w:trPr>
          <w:trHeight w:val="399"/>
        </w:trPr>
        <w:tc>
          <w:tcPr>
            <w:tcW w:w="3397" w:type="dxa"/>
            <w:tcMar/>
          </w:tcPr>
          <w:p w:rsidRPr="00EB49DB" w:rsidR="00C07144" w:rsidP="00B90253" w:rsidRDefault="00C07144" w14:paraId="283EB6FF" w14:textId="77777777">
            <w:pPr>
              <w:rPr>
                <w:rFonts w:ascii="Dia Regular" w:hAnsi="Dia Regular" w:cs="Arial"/>
              </w:rPr>
            </w:pPr>
            <w:r w:rsidRPr="00EB49DB">
              <w:rPr>
                <w:rFonts w:ascii="Dia Regular" w:hAnsi="Dia Regular" w:cs="Arial"/>
              </w:rPr>
              <w:t>Job Holder:</w:t>
            </w:r>
          </w:p>
        </w:tc>
        <w:tc>
          <w:tcPr>
            <w:tcW w:w="5529" w:type="dxa"/>
            <w:tcMar/>
          </w:tcPr>
          <w:p w:rsidRPr="00EB49DB" w:rsidR="00C07144" w:rsidP="00B90253" w:rsidRDefault="00C07144" w14:paraId="08FF1A2D" w14:textId="24C7B7B6">
            <w:pPr>
              <w:rPr>
                <w:rFonts w:ascii="Dia Regular" w:hAnsi="Dia Regular" w:cs="Arial"/>
              </w:rPr>
            </w:pPr>
          </w:p>
        </w:tc>
      </w:tr>
      <w:tr w:rsidRPr="00EB49DB" w:rsidR="00C07144" w:rsidTr="18E561D7" w14:paraId="0466C04F" w14:textId="77777777">
        <w:tc>
          <w:tcPr>
            <w:tcW w:w="3397" w:type="dxa"/>
            <w:tcMar/>
          </w:tcPr>
          <w:p w:rsidRPr="00EB49DB" w:rsidR="00C07144" w:rsidP="00B90253" w:rsidRDefault="00C07144" w14:paraId="1DFC044C" w14:textId="77777777">
            <w:pPr>
              <w:rPr>
                <w:rFonts w:ascii="Dia Regular" w:hAnsi="Dia Regular" w:cs="Arial"/>
              </w:rPr>
            </w:pPr>
            <w:r w:rsidRPr="00EB49DB">
              <w:rPr>
                <w:rFonts w:ascii="Dia Regular" w:hAnsi="Dia Regular" w:cs="Arial"/>
              </w:rPr>
              <w:t>Reports to (Title):</w:t>
            </w:r>
          </w:p>
        </w:tc>
        <w:tc>
          <w:tcPr>
            <w:tcW w:w="5529" w:type="dxa"/>
            <w:tcMar/>
          </w:tcPr>
          <w:p w:rsidRPr="00EB49DB" w:rsidR="00CC47EA" w:rsidP="00B90253" w:rsidRDefault="00777733" w14:paraId="1C58594E" w14:textId="2C9EB222">
            <w:pPr>
              <w:rPr>
                <w:rFonts w:ascii="Dia Regular" w:hAnsi="Dia Regular" w:cs="Arial"/>
              </w:rPr>
            </w:pPr>
            <w:r w:rsidRPr="18E561D7" w:rsidR="00777733">
              <w:rPr>
                <w:rFonts w:ascii="Dia Regular" w:hAnsi="Dia Regular" w:cs="Arial"/>
              </w:rPr>
              <w:t xml:space="preserve">Principal with an </w:t>
            </w:r>
            <w:r w:rsidRPr="18E561D7" w:rsidR="00777733">
              <w:rPr>
                <w:rFonts w:ascii="Dia Regular" w:hAnsi="Dia Regular" w:cs="Arial"/>
              </w:rPr>
              <w:t>additional</w:t>
            </w:r>
            <w:r w:rsidRPr="18E561D7" w:rsidR="00777733">
              <w:rPr>
                <w:rFonts w:ascii="Dia Regular" w:hAnsi="Dia Regular" w:cs="Arial"/>
              </w:rPr>
              <w:t xml:space="preserve"> reporting line to the Chair o</w:t>
            </w:r>
            <w:r w:rsidRPr="18E561D7" w:rsidR="77C1B09B">
              <w:rPr>
                <w:rFonts w:ascii="Dia Regular" w:hAnsi="Dia Regular" w:cs="Arial"/>
              </w:rPr>
              <w:t>f</w:t>
            </w:r>
            <w:r w:rsidRPr="18E561D7" w:rsidR="00777733">
              <w:rPr>
                <w:rFonts w:ascii="Dia Regular" w:hAnsi="Dia Regular" w:cs="Arial"/>
              </w:rPr>
              <w:t xml:space="preserve"> RADA Council. </w:t>
            </w:r>
          </w:p>
        </w:tc>
      </w:tr>
      <w:tr w:rsidRPr="00EB49DB" w:rsidR="00C07144" w:rsidTr="18E561D7" w14:paraId="7A25EA25" w14:textId="77777777">
        <w:tc>
          <w:tcPr>
            <w:tcW w:w="3397" w:type="dxa"/>
            <w:tcMar/>
          </w:tcPr>
          <w:p w:rsidRPr="00EB49DB" w:rsidR="00C07144" w:rsidP="00B90253" w:rsidRDefault="00C07144" w14:paraId="2563E148" w14:textId="1AA549F4">
            <w:pPr>
              <w:rPr>
                <w:rFonts w:ascii="Dia Regular" w:hAnsi="Dia Regular" w:cs="Arial"/>
              </w:rPr>
            </w:pPr>
            <w:r w:rsidRPr="00EB49DB">
              <w:rPr>
                <w:rFonts w:ascii="Dia Regular" w:hAnsi="Dia Regular" w:cs="Arial"/>
              </w:rPr>
              <w:t>Responsible for</w:t>
            </w:r>
          </w:p>
        </w:tc>
        <w:tc>
          <w:tcPr>
            <w:tcW w:w="5529" w:type="dxa"/>
            <w:tcMar/>
          </w:tcPr>
          <w:p w:rsidR="00AA1EB3" w:rsidP="00AE6175" w:rsidRDefault="009B5EBB" w14:paraId="40103FE8" w14:textId="77777777">
            <w:pPr>
              <w:rPr>
                <w:rFonts w:ascii="Dia Regular" w:hAnsi="Dia Regular" w:cs="Arial"/>
              </w:rPr>
            </w:pPr>
            <w:r>
              <w:rPr>
                <w:rFonts w:ascii="Dia Regular" w:hAnsi="Dia Regular" w:cs="Arial"/>
              </w:rPr>
              <w:t>Academic Services, Admissions</w:t>
            </w:r>
            <w:r w:rsidR="00777733">
              <w:rPr>
                <w:rFonts w:ascii="Dia Regular" w:hAnsi="Dia Regular" w:cs="Arial"/>
              </w:rPr>
              <w:t xml:space="preserve"> and Student Services</w:t>
            </w:r>
            <w:r>
              <w:rPr>
                <w:rFonts w:ascii="Dia Regular" w:hAnsi="Dia Regular" w:cs="Arial"/>
              </w:rPr>
              <w:t xml:space="preserve">, </w:t>
            </w:r>
            <w:r w:rsidR="00777733">
              <w:rPr>
                <w:rFonts w:ascii="Dia Regular" w:hAnsi="Dia Regular" w:cs="Arial"/>
              </w:rPr>
              <w:t xml:space="preserve">Student Wellbeing, Governance and Student Casework teams. </w:t>
            </w:r>
          </w:p>
          <w:p w:rsidRPr="00EB49DB" w:rsidR="00C07144" w:rsidP="00AE6175" w:rsidRDefault="00777733" w14:paraId="6B7B7434" w14:textId="244D2EFC">
            <w:pPr>
              <w:rPr>
                <w:rFonts w:ascii="Dia Regular" w:hAnsi="Dia Regular" w:cs="Arial"/>
              </w:rPr>
            </w:pPr>
            <w:r>
              <w:rPr>
                <w:rFonts w:ascii="Dia Regular" w:hAnsi="Dia Regular" w:cs="Arial"/>
              </w:rPr>
              <w:t>Direct reports; Deputy Registrar (Academic Services), Deputy Registrar (Admissions and Student Services), Head of Student Wellbeing, Governance and Student Casework Manager.</w:t>
            </w:r>
          </w:p>
        </w:tc>
      </w:tr>
      <w:tr w:rsidRPr="00EB49DB" w:rsidR="00C07144" w:rsidTr="18E561D7" w14:paraId="211A4373" w14:textId="77777777">
        <w:tc>
          <w:tcPr>
            <w:tcW w:w="3397" w:type="dxa"/>
            <w:tcBorders>
              <w:bottom w:val="single" w:color="000000" w:themeColor="text1" w:sz="4" w:space="0"/>
            </w:tcBorders>
            <w:tcMar/>
          </w:tcPr>
          <w:p w:rsidRPr="00EB49DB" w:rsidR="00C07144" w:rsidP="00B90253" w:rsidRDefault="00C07144" w14:paraId="1B948601" w14:textId="77777777">
            <w:pPr>
              <w:rPr>
                <w:rFonts w:ascii="Dia Regular" w:hAnsi="Dia Regular" w:cs="Arial"/>
              </w:rPr>
            </w:pPr>
            <w:r w:rsidRPr="00EB49DB">
              <w:rPr>
                <w:rFonts w:ascii="Dia Regular" w:hAnsi="Dia Regular" w:cs="Arial"/>
              </w:rPr>
              <w:t>Department:</w:t>
            </w:r>
          </w:p>
        </w:tc>
        <w:tc>
          <w:tcPr>
            <w:tcW w:w="5529" w:type="dxa"/>
            <w:tcMar/>
          </w:tcPr>
          <w:p w:rsidRPr="00EB49DB" w:rsidR="00C07144" w:rsidP="00B90253" w:rsidRDefault="00C07144" w14:paraId="2BE591E2" w14:textId="77777777">
            <w:pPr>
              <w:rPr>
                <w:rFonts w:ascii="Dia Regular" w:hAnsi="Dia Regular" w:cs="Arial"/>
              </w:rPr>
            </w:pPr>
            <w:r w:rsidRPr="00EB49DB">
              <w:rPr>
                <w:rFonts w:ascii="Dia Regular" w:hAnsi="Dia Regular" w:cs="Arial"/>
              </w:rPr>
              <w:t>Student and Academic Services</w:t>
            </w:r>
          </w:p>
        </w:tc>
      </w:tr>
      <w:tr w:rsidRPr="00EB49DB" w:rsidR="00C07144" w:rsidTr="18E561D7" w14:paraId="56F071AB" w14:textId="77777777">
        <w:tc>
          <w:tcPr>
            <w:tcW w:w="3397" w:type="dxa"/>
            <w:tcMar/>
          </w:tcPr>
          <w:p w:rsidRPr="00EB49DB" w:rsidR="00C07144" w:rsidP="00B90253" w:rsidRDefault="00C07144" w14:paraId="079A5D09" w14:textId="77777777">
            <w:pPr>
              <w:rPr>
                <w:rFonts w:ascii="Dia Regular" w:hAnsi="Dia Regular" w:cs="Arial"/>
              </w:rPr>
            </w:pPr>
            <w:r w:rsidRPr="00EB49DB">
              <w:rPr>
                <w:rFonts w:ascii="Dia Regular" w:hAnsi="Dia Regular" w:cs="Arial"/>
              </w:rPr>
              <w:t>Working hours</w:t>
            </w:r>
          </w:p>
        </w:tc>
        <w:tc>
          <w:tcPr>
            <w:tcW w:w="5529" w:type="dxa"/>
            <w:tcMar/>
          </w:tcPr>
          <w:p w:rsidRPr="00EB49DB" w:rsidR="00C07144" w:rsidP="00EB49DB" w:rsidRDefault="00C07144" w14:paraId="47EFD5F8" w14:textId="77777777">
            <w:pPr>
              <w:rPr>
                <w:rFonts w:ascii="Dia Regular" w:hAnsi="Dia Regular" w:cs="Arial"/>
              </w:rPr>
            </w:pPr>
            <w:r w:rsidRPr="00EB49DB">
              <w:rPr>
                <w:rFonts w:ascii="Dia Regular" w:hAnsi="Dia Regular" w:cs="Arial"/>
              </w:rPr>
              <w:t xml:space="preserve">Full-time, 37.5 hours per week. </w:t>
            </w:r>
          </w:p>
        </w:tc>
      </w:tr>
      <w:tr w:rsidRPr="00EB49DB" w:rsidR="00EB49DB" w:rsidTr="18E561D7" w14:paraId="6D642EBC" w14:textId="77777777">
        <w:tc>
          <w:tcPr>
            <w:tcW w:w="3397" w:type="dxa"/>
            <w:tcMar/>
          </w:tcPr>
          <w:p w:rsidRPr="00EB49DB" w:rsidR="00EB49DB" w:rsidP="00B90253" w:rsidRDefault="00EB49DB" w14:paraId="6145A082" w14:textId="77777777">
            <w:pPr>
              <w:rPr>
                <w:rFonts w:ascii="Dia Regular" w:hAnsi="Dia Regular" w:cs="Arial"/>
              </w:rPr>
            </w:pPr>
            <w:r w:rsidRPr="00EB49DB">
              <w:rPr>
                <w:rFonts w:ascii="Dia Regular" w:hAnsi="Dia Regular" w:cs="Arial"/>
              </w:rPr>
              <w:t>Salary Band (Manager, Head of Department etc)</w:t>
            </w:r>
          </w:p>
        </w:tc>
        <w:tc>
          <w:tcPr>
            <w:tcW w:w="5529" w:type="dxa"/>
            <w:tcMar/>
          </w:tcPr>
          <w:p w:rsidRPr="00EB49DB" w:rsidR="00EB49DB" w:rsidP="00EB49DB" w:rsidRDefault="00EB49DB" w14:paraId="472B90F0" w14:textId="77777777">
            <w:pPr>
              <w:rPr>
                <w:rFonts w:ascii="Dia Regular" w:hAnsi="Dia Regular" w:cs="Arial"/>
              </w:rPr>
            </w:pPr>
            <w:r>
              <w:rPr>
                <w:rFonts w:ascii="Dia Regular" w:hAnsi="Dia Regular" w:cs="Arial"/>
              </w:rPr>
              <w:t>Senior Leadership Team</w:t>
            </w:r>
          </w:p>
        </w:tc>
      </w:tr>
      <w:tr w:rsidRPr="00EB49DB" w:rsidR="00EB49DB" w:rsidTr="18E561D7" w14:paraId="1B448DB7" w14:textId="77777777">
        <w:tc>
          <w:tcPr>
            <w:tcW w:w="3397" w:type="dxa"/>
            <w:tcMar/>
          </w:tcPr>
          <w:p w:rsidRPr="00EB49DB" w:rsidR="00EB49DB" w:rsidP="00B90253" w:rsidRDefault="00EB49DB" w14:paraId="3761E38D" w14:textId="77777777">
            <w:pPr>
              <w:rPr>
                <w:rFonts w:ascii="Dia Regular" w:hAnsi="Dia Regular" w:cs="Arial"/>
              </w:rPr>
            </w:pPr>
            <w:r w:rsidRPr="00EB49DB">
              <w:rPr>
                <w:rFonts w:ascii="Dia Regular" w:hAnsi="Dia Regular" w:cs="Arial"/>
              </w:rPr>
              <w:t>Salary range (£)</w:t>
            </w:r>
          </w:p>
        </w:tc>
        <w:tc>
          <w:tcPr>
            <w:tcW w:w="5529" w:type="dxa"/>
            <w:tcMar/>
          </w:tcPr>
          <w:p w:rsidRPr="00EB49DB" w:rsidR="00EB49DB" w:rsidP="00EB49DB" w:rsidRDefault="006A308D" w14:paraId="41635870" w14:textId="0AD5E612">
            <w:pPr>
              <w:rPr>
                <w:rFonts w:ascii="Dia Regular" w:hAnsi="Dia Regular" w:cs="Arial"/>
              </w:rPr>
            </w:pPr>
            <w:r>
              <w:rPr>
                <w:rFonts w:ascii="Dia Regular" w:hAnsi="Dia Regular" w:cs="Arial"/>
              </w:rPr>
              <w:t>£6</w:t>
            </w:r>
            <w:r w:rsidR="00777733">
              <w:rPr>
                <w:rFonts w:ascii="Dia Regular" w:hAnsi="Dia Regular" w:cs="Arial"/>
              </w:rPr>
              <w:t>5,65</w:t>
            </w:r>
            <w:r>
              <w:rPr>
                <w:rFonts w:ascii="Dia Regular" w:hAnsi="Dia Regular" w:cs="Arial"/>
              </w:rPr>
              <w:t>0k</w:t>
            </w:r>
          </w:p>
        </w:tc>
      </w:tr>
      <w:tr w:rsidRPr="00EB49DB" w:rsidR="00EB49DB" w:rsidTr="18E561D7" w14:paraId="74892590" w14:textId="77777777">
        <w:tc>
          <w:tcPr>
            <w:tcW w:w="3397" w:type="dxa"/>
            <w:tcMar/>
          </w:tcPr>
          <w:p w:rsidRPr="00EB49DB" w:rsidR="00EB49DB" w:rsidP="00B90253" w:rsidRDefault="00EB49DB" w14:paraId="2FFD74D5" w14:textId="77777777">
            <w:pPr>
              <w:rPr>
                <w:rFonts w:ascii="Dia Regular" w:hAnsi="Dia Regular" w:cs="Arial"/>
              </w:rPr>
            </w:pPr>
            <w:r w:rsidRPr="00EB49DB">
              <w:rPr>
                <w:rFonts w:ascii="Dia Regular" w:hAnsi="Dia Regular" w:cs="Arial"/>
              </w:rPr>
              <w:t>Length of role</w:t>
            </w:r>
          </w:p>
        </w:tc>
        <w:tc>
          <w:tcPr>
            <w:tcW w:w="5529" w:type="dxa"/>
            <w:tcMar/>
          </w:tcPr>
          <w:p w:rsidR="00EB49DB" w:rsidP="00EB49DB" w:rsidRDefault="001D542A" w14:paraId="2977D091" w14:textId="3186F090">
            <w:pPr>
              <w:rPr>
                <w:rFonts w:ascii="Dia Regular" w:hAnsi="Dia Regular" w:cs="Arial"/>
              </w:rPr>
            </w:pPr>
            <w:r>
              <w:rPr>
                <w:rFonts w:ascii="Dia Regular" w:hAnsi="Dia Regular" w:cs="Arial"/>
              </w:rPr>
              <w:t>Permanent</w:t>
            </w:r>
          </w:p>
        </w:tc>
      </w:tr>
      <w:tr w:rsidRPr="00EB49DB" w:rsidR="00EB49DB" w:rsidTr="18E561D7" w14:paraId="385A7505" w14:textId="77777777">
        <w:tc>
          <w:tcPr>
            <w:tcW w:w="3397" w:type="dxa"/>
            <w:tcBorders>
              <w:bottom w:val="single" w:color="auto" w:sz="4" w:space="0"/>
            </w:tcBorders>
            <w:tcMar/>
          </w:tcPr>
          <w:p w:rsidRPr="00EB49DB" w:rsidR="00EB49DB" w:rsidP="00B90253" w:rsidRDefault="00EB49DB" w14:paraId="4C72EBD0" w14:textId="77777777">
            <w:pPr>
              <w:rPr>
                <w:rFonts w:ascii="Dia Regular" w:hAnsi="Dia Regular" w:cs="Arial"/>
              </w:rPr>
            </w:pPr>
            <w:r w:rsidRPr="00EB49DB">
              <w:rPr>
                <w:rFonts w:ascii="Dia Regular" w:hAnsi="Dia Regular" w:cs="Arial"/>
              </w:rPr>
              <w:t>HESA Category (Professional Services, Academic etc)</w:t>
            </w:r>
          </w:p>
        </w:tc>
        <w:tc>
          <w:tcPr>
            <w:tcW w:w="5529" w:type="dxa"/>
            <w:tcMar/>
          </w:tcPr>
          <w:p w:rsidR="00EB49DB" w:rsidP="00EB49DB" w:rsidRDefault="00EB49DB" w14:paraId="6FCD76FB" w14:textId="77777777">
            <w:pPr>
              <w:rPr>
                <w:rFonts w:ascii="Dia Regular" w:hAnsi="Dia Regular" w:cs="Arial"/>
              </w:rPr>
            </w:pPr>
            <w:r>
              <w:rPr>
                <w:rFonts w:ascii="Dia Regular" w:hAnsi="Dia Regular" w:cs="Arial"/>
              </w:rPr>
              <w:t>Professional Services</w:t>
            </w:r>
          </w:p>
        </w:tc>
      </w:tr>
    </w:tbl>
    <w:p w:rsidRPr="00EB49DB" w:rsidR="00C07144" w:rsidP="00C07144" w:rsidRDefault="00C07144" w14:paraId="014801C9" w14:textId="77777777">
      <w:pPr>
        <w:rPr>
          <w:rFonts w:ascii="Dia Regular" w:hAnsi="Dia Regular" w:cs="Arial"/>
          <w:b/>
        </w:rPr>
      </w:pPr>
    </w:p>
    <w:tbl>
      <w:tblPr>
        <w:tblStyle w:val="TableGrid"/>
        <w:tblW w:w="0" w:type="auto"/>
        <w:tblLook w:val="04A0" w:firstRow="1" w:lastRow="0" w:firstColumn="1" w:lastColumn="0" w:noHBand="0" w:noVBand="1"/>
      </w:tblPr>
      <w:tblGrid>
        <w:gridCol w:w="8926"/>
      </w:tblGrid>
      <w:tr w:rsidRPr="00EB49DB" w:rsidR="00C07144" w:rsidTr="00B90253" w14:paraId="3B262F15" w14:textId="77777777">
        <w:tc>
          <w:tcPr>
            <w:tcW w:w="8926" w:type="dxa"/>
          </w:tcPr>
          <w:p w:rsidRPr="00EB49DB" w:rsidR="00C07144" w:rsidP="00B90253" w:rsidRDefault="00C07144" w14:paraId="42791BA4" w14:textId="77777777">
            <w:pPr>
              <w:spacing w:after="160" w:line="259" w:lineRule="auto"/>
              <w:rPr>
                <w:rFonts w:ascii="Dia Regular" w:hAnsi="Dia Regular" w:cs="Arial"/>
                <w:b/>
              </w:rPr>
            </w:pPr>
            <w:r w:rsidRPr="00EB49DB">
              <w:rPr>
                <w:rFonts w:ascii="Dia Regular" w:hAnsi="Dia Regular" w:cs="Arial"/>
                <w:b/>
              </w:rPr>
              <w:t>Prime function of role</w:t>
            </w:r>
          </w:p>
        </w:tc>
      </w:tr>
      <w:tr w:rsidRPr="00EB49DB" w:rsidR="00C07144" w:rsidTr="00B90253" w14:paraId="5DA50C40" w14:textId="77777777">
        <w:tc>
          <w:tcPr>
            <w:tcW w:w="8926" w:type="dxa"/>
          </w:tcPr>
          <w:p w:rsidRPr="00EB49DB" w:rsidR="00C07144" w:rsidP="00B90253" w:rsidRDefault="00C07144" w14:paraId="42E90907" w14:textId="77777777">
            <w:pPr>
              <w:rPr>
                <w:rFonts w:ascii="Dia Regular" w:hAnsi="Dia Regular" w:cs="Arial"/>
              </w:rPr>
            </w:pPr>
          </w:p>
          <w:p w:rsidRPr="00EB49DB" w:rsidR="00C07144" w:rsidP="00B90253" w:rsidRDefault="00C07144" w14:paraId="010C2791" w14:textId="0553A90A">
            <w:pPr>
              <w:rPr>
                <w:rFonts w:ascii="Dia Regular" w:hAnsi="Dia Regular" w:cs="Arial"/>
              </w:rPr>
            </w:pPr>
            <w:r w:rsidRPr="00EB49DB">
              <w:rPr>
                <w:rFonts w:ascii="Dia Regular" w:hAnsi="Dia Regular" w:cs="Arial"/>
              </w:rPr>
              <w:t xml:space="preserve">The Registrar is responsible for </w:t>
            </w:r>
            <w:r w:rsidR="00FE2335">
              <w:rPr>
                <w:rFonts w:ascii="Dia Regular" w:hAnsi="Dia Regular" w:cs="Arial"/>
              </w:rPr>
              <w:t xml:space="preserve">the </w:t>
            </w:r>
            <w:r w:rsidRPr="00EB49DB">
              <w:rPr>
                <w:rFonts w:ascii="Dia Regular" w:hAnsi="Dia Regular" w:cs="Arial"/>
              </w:rPr>
              <w:t xml:space="preserve">leadership </w:t>
            </w:r>
            <w:r w:rsidR="00CE0118">
              <w:rPr>
                <w:rFonts w:ascii="Dia Regular" w:hAnsi="Dia Regular" w:cs="Arial"/>
              </w:rPr>
              <w:t xml:space="preserve">of student support and academic services functions, including admissions, course administration, timetabling, student records, statutory returns, student casework, disability and counselling services. In addition, the postholder is responsible for quality assurance, regulatory compliance and the policies and procedures associated with RADA’s higher education provision. </w:t>
            </w:r>
          </w:p>
          <w:p w:rsidRPr="00EB49DB" w:rsidR="00C07144" w:rsidP="00B90253" w:rsidRDefault="00C07144" w14:paraId="4A5686DE" w14:textId="77777777">
            <w:pPr>
              <w:rPr>
                <w:rFonts w:ascii="Dia Regular" w:hAnsi="Dia Regular" w:cs="Arial"/>
              </w:rPr>
            </w:pPr>
          </w:p>
          <w:p w:rsidRPr="00EB49DB" w:rsidR="00C07144" w:rsidP="009B4037" w:rsidRDefault="00C07144" w14:paraId="0EE0B5A4" w14:textId="4CD55048">
            <w:pPr>
              <w:rPr>
                <w:rFonts w:ascii="Dia Regular" w:hAnsi="Dia Regular" w:cs="Arial"/>
              </w:rPr>
            </w:pPr>
            <w:r w:rsidRPr="00EB49DB">
              <w:rPr>
                <w:rFonts w:ascii="Dia Regular" w:hAnsi="Dia Regular" w:cs="Arial"/>
              </w:rPr>
              <w:t xml:space="preserve">As Secretary, the post holder is responsible for </w:t>
            </w:r>
            <w:r w:rsidR="00E72786">
              <w:rPr>
                <w:rFonts w:ascii="Dia Regular" w:hAnsi="Dia Regular" w:cs="Arial"/>
              </w:rPr>
              <w:t>supporting</w:t>
            </w:r>
            <w:r w:rsidR="006314FB">
              <w:rPr>
                <w:rFonts w:ascii="Dia Regular" w:hAnsi="Dia Regular" w:cs="Arial"/>
              </w:rPr>
              <w:t xml:space="preserve"> the effective operation of RADA’s Council and its committees and for ensuring that the Academy is governed in accordance with legal and statutory requirements. </w:t>
            </w:r>
          </w:p>
        </w:tc>
      </w:tr>
    </w:tbl>
    <w:p w:rsidR="00C07144" w:rsidP="00C07144" w:rsidRDefault="00C07144" w14:paraId="1FD3CB85" w14:textId="77777777">
      <w:pPr>
        <w:rPr>
          <w:rFonts w:ascii="Dia Regular" w:hAnsi="Dia Regular" w:cs="Arial"/>
        </w:rPr>
      </w:pPr>
    </w:p>
    <w:tbl>
      <w:tblPr>
        <w:tblStyle w:val="TableGrid"/>
        <w:tblW w:w="0" w:type="auto"/>
        <w:tblLook w:val="04A0" w:firstRow="1" w:lastRow="0" w:firstColumn="1" w:lastColumn="0" w:noHBand="0" w:noVBand="1"/>
      </w:tblPr>
      <w:tblGrid>
        <w:gridCol w:w="8926"/>
      </w:tblGrid>
      <w:tr w:rsidRPr="00EB49DB" w:rsidR="00C07144" w:rsidTr="00B90253" w14:paraId="1EF154BB" w14:textId="77777777">
        <w:tc>
          <w:tcPr>
            <w:tcW w:w="8926" w:type="dxa"/>
          </w:tcPr>
          <w:p w:rsidRPr="00EB49DB" w:rsidR="00C07144" w:rsidP="00B90253" w:rsidRDefault="009B4037" w14:paraId="1CECDF3B" w14:textId="6C7CDCBB">
            <w:pPr>
              <w:rPr>
                <w:rFonts w:ascii="Dia Regular" w:hAnsi="Dia Regular" w:cs="Arial"/>
                <w:b/>
              </w:rPr>
            </w:pPr>
            <w:r>
              <w:rPr>
                <w:rFonts w:ascii="Dia Regular" w:hAnsi="Dia Regular" w:cs="Arial"/>
                <w:b/>
              </w:rPr>
              <w:t xml:space="preserve">Substantive </w:t>
            </w:r>
            <w:r w:rsidRPr="00EB49DB" w:rsidR="00C07144">
              <w:rPr>
                <w:rFonts w:ascii="Dia Regular" w:hAnsi="Dia Regular" w:cs="Arial"/>
                <w:b/>
              </w:rPr>
              <w:t>responsibilities and duties</w:t>
            </w:r>
          </w:p>
          <w:p w:rsidRPr="00EB49DB" w:rsidR="00C07144" w:rsidP="00B90253" w:rsidRDefault="00C07144" w14:paraId="463CA0CB" w14:textId="77777777">
            <w:pPr>
              <w:rPr>
                <w:rFonts w:ascii="Dia Regular" w:hAnsi="Dia Regular" w:cs="Arial"/>
              </w:rPr>
            </w:pPr>
          </w:p>
        </w:tc>
      </w:tr>
      <w:tr w:rsidRPr="00EB49DB" w:rsidR="00C07144" w:rsidTr="00B90253" w14:paraId="24DAB1D6" w14:textId="77777777">
        <w:tc>
          <w:tcPr>
            <w:tcW w:w="8926" w:type="dxa"/>
          </w:tcPr>
          <w:p w:rsidRPr="00EB49DB" w:rsidR="00C07144" w:rsidP="00C07144" w:rsidRDefault="00C07144" w14:paraId="2B4C3A44" w14:textId="690BD360">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Student and Academic Services</w:t>
            </w:r>
            <w:r w:rsidRPr="00EB49DB">
              <w:rPr>
                <w:rFonts w:ascii="Dia Regular" w:hAnsi="Dia Regular" w:cs="Arial"/>
                <w:bCs/>
                <w:sz w:val="22"/>
                <w:szCs w:val="22"/>
              </w:rPr>
              <w:br/>
            </w:r>
          </w:p>
          <w:p w:rsidRPr="00EB49DB" w:rsidR="00C07144" w:rsidP="00C07144" w:rsidRDefault="00C07144" w14:paraId="2663FC40" w14:textId="43B32234">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Lead and develop</w:t>
            </w:r>
            <w:r w:rsidR="005923AF">
              <w:rPr>
                <w:rFonts w:ascii="Dia Regular" w:hAnsi="Dia Regular" w:cs="Arial"/>
                <w:bCs/>
                <w:sz w:val="22"/>
                <w:szCs w:val="22"/>
              </w:rPr>
              <w:t xml:space="preserve"> a</w:t>
            </w:r>
            <w:r w:rsidR="006314FB">
              <w:rPr>
                <w:rFonts w:ascii="Dia Regular" w:hAnsi="Dia Regular" w:cs="Arial"/>
                <w:bCs/>
                <w:sz w:val="22"/>
                <w:szCs w:val="22"/>
              </w:rPr>
              <w:t xml:space="preserve"> professional department</w:t>
            </w:r>
            <w:r w:rsidRPr="00EB49DB">
              <w:rPr>
                <w:rFonts w:ascii="Dia Regular" w:hAnsi="Dia Regular" w:cs="Arial"/>
                <w:bCs/>
                <w:sz w:val="22"/>
                <w:szCs w:val="22"/>
              </w:rPr>
              <w:t xml:space="preserve"> providing </w:t>
            </w:r>
            <w:r w:rsidR="006314FB">
              <w:rPr>
                <w:rFonts w:ascii="Dia Regular" w:hAnsi="Dia Regular" w:cs="Arial"/>
                <w:bCs/>
                <w:sz w:val="22"/>
                <w:szCs w:val="22"/>
              </w:rPr>
              <w:t xml:space="preserve">high-quality services </w:t>
            </w:r>
            <w:r w:rsidRPr="00EB49DB">
              <w:rPr>
                <w:rFonts w:ascii="Dia Regular" w:hAnsi="Dia Regular" w:cs="Arial"/>
                <w:bCs/>
                <w:sz w:val="22"/>
                <w:szCs w:val="22"/>
              </w:rPr>
              <w:t xml:space="preserve">for </w:t>
            </w:r>
            <w:r w:rsidR="006314FB">
              <w:rPr>
                <w:rFonts w:ascii="Dia Regular" w:hAnsi="Dia Regular" w:cs="Arial"/>
                <w:bCs/>
                <w:sz w:val="22"/>
                <w:szCs w:val="22"/>
              </w:rPr>
              <w:t xml:space="preserve">applicants and students and supporting the delivery of RADA’s </w:t>
            </w:r>
            <w:r w:rsidR="005923AF">
              <w:rPr>
                <w:rFonts w:ascii="Dia Regular" w:hAnsi="Dia Regular" w:cs="Arial"/>
                <w:bCs/>
                <w:sz w:val="22"/>
                <w:szCs w:val="22"/>
              </w:rPr>
              <w:t xml:space="preserve">higher </w:t>
            </w:r>
            <w:r w:rsidRPr="00EB49DB">
              <w:rPr>
                <w:rFonts w:ascii="Dia Regular" w:hAnsi="Dia Regular" w:cs="Arial"/>
                <w:bCs/>
                <w:sz w:val="22"/>
                <w:szCs w:val="22"/>
              </w:rPr>
              <w:t>education</w:t>
            </w:r>
            <w:r w:rsidR="006314FB">
              <w:rPr>
                <w:rFonts w:ascii="Dia Regular" w:hAnsi="Dia Regular" w:cs="Arial"/>
                <w:bCs/>
                <w:sz w:val="22"/>
                <w:szCs w:val="22"/>
              </w:rPr>
              <w:t xml:space="preserve"> courses.</w:t>
            </w:r>
          </w:p>
          <w:p w:rsidR="00C07144" w:rsidP="00C07144" w:rsidRDefault="00C07144" w14:paraId="64D0E9E8" w14:textId="13029FAE">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lastRenderedPageBreak/>
              <w:t>Line manage heads of teams within the department.</w:t>
            </w:r>
          </w:p>
          <w:p w:rsidRPr="00EB49DB" w:rsidR="00C07144" w:rsidP="00C07144" w:rsidRDefault="00C07144" w14:paraId="3DAA4E23" w14:textId="77777777">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Oversee department budgets.</w:t>
            </w:r>
          </w:p>
          <w:p w:rsidRPr="00EB49DB" w:rsidR="00C07144" w:rsidP="00C07144" w:rsidRDefault="00C07144" w14:paraId="49845AEC" w14:textId="76EDAAA2">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Work closely with the</w:t>
            </w:r>
            <w:r w:rsidR="00523473">
              <w:rPr>
                <w:rFonts w:ascii="Dia Regular" w:hAnsi="Dia Regular" w:cs="Arial"/>
                <w:bCs/>
                <w:sz w:val="22"/>
                <w:szCs w:val="22"/>
              </w:rPr>
              <w:t xml:space="preserve"> Principal</w:t>
            </w:r>
            <w:r w:rsidRPr="00EB49DB">
              <w:rPr>
                <w:rFonts w:ascii="Dia Regular" w:hAnsi="Dia Regular" w:cs="Arial"/>
                <w:bCs/>
                <w:sz w:val="22"/>
                <w:szCs w:val="22"/>
              </w:rPr>
              <w:t>,</w:t>
            </w:r>
            <w:r w:rsidR="0093251F">
              <w:rPr>
                <w:rFonts w:ascii="Dia Regular" w:hAnsi="Dia Regular" w:cs="Arial"/>
                <w:bCs/>
                <w:sz w:val="22"/>
                <w:szCs w:val="22"/>
              </w:rPr>
              <w:t xml:space="preserve"> Director of Actor Training, </w:t>
            </w:r>
            <w:r w:rsidRPr="00EB49DB">
              <w:rPr>
                <w:rFonts w:ascii="Dia Regular" w:hAnsi="Dia Regular" w:cs="Arial"/>
                <w:bCs/>
                <w:sz w:val="22"/>
                <w:szCs w:val="22"/>
              </w:rPr>
              <w:t xml:space="preserve">Director of Technical Training </w:t>
            </w:r>
            <w:r w:rsidR="0093251F">
              <w:rPr>
                <w:rFonts w:ascii="Dia Regular" w:hAnsi="Dia Regular" w:cs="Arial"/>
                <w:bCs/>
                <w:sz w:val="22"/>
                <w:szCs w:val="22"/>
              </w:rPr>
              <w:t xml:space="preserve">and the Director of Access and Participation </w:t>
            </w:r>
            <w:r w:rsidRPr="00EB49DB">
              <w:rPr>
                <w:rFonts w:ascii="Dia Regular" w:hAnsi="Dia Regular" w:cs="Arial"/>
                <w:bCs/>
                <w:sz w:val="22"/>
                <w:szCs w:val="22"/>
              </w:rPr>
              <w:t>to provide a full and responsive academic and student support service.</w:t>
            </w:r>
          </w:p>
          <w:p w:rsidRPr="004F08BE" w:rsidR="004F08BE" w:rsidP="004F08BE" w:rsidRDefault="00C07144" w14:paraId="29C85BDB" w14:textId="2B68C50B">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Deputise for the</w:t>
            </w:r>
            <w:r w:rsidR="00523473">
              <w:rPr>
                <w:rFonts w:ascii="Dia Regular" w:hAnsi="Dia Regular" w:cs="Arial"/>
                <w:bCs/>
                <w:sz w:val="22"/>
                <w:szCs w:val="22"/>
              </w:rPr>
              <w:t xml:space="preserve"> Principal</w:t>
            </w:r>
            <w:r w:rsidRPr="00EB49DB">
              <w:rPr>
                <w:rFonts w:ascii="Dia Regular" w:hAnsi="Dia Regular" w:cs="Arial"/>
                <w:bCs/>
                <w:sz w:val="22"/>
                <w:szCs w:val="22"/>
              </w:rPr>
              <w:t xml:space="preserve"> in matters of academic governance and management.</w:t>
            </w:r>
          </w:p>
          <w:p w:rsidR="00C07144" w:rsidP="004F08BE" w:rsidRDefault="00C07144" w14:paraId="3A4FD103" w14:textId="5DD5AC17">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Ensure arrangements are in place for the effective </w:t>
            </w:r>
            <w:r w:rsidR="00680F11">
              <w:rPr>
                <w:rFonts w:ascii="Dia Regular" w:hAnsi="Dia Regular" w:cs="Arial"/>
                <w:bCs/>
                <w:sz w:val="22"/>
                <w:szCs w:val="22"/>
              </w:rPr>
              <w:t>management</w:t>
            </w:r>
            <w:r w:rsidRPr="00EB49DB">
              <w:rPr>
                <w:rFonts w:ascii="Dia Regular" w:hAnsi="Dia Regular" w:cs="Arial"/>
                <w:bCs/>
                <w:sz w:val="22"/>
                <w:szCs w:val="22"/>
              </w:rPr>
              <w:t xml:space="preserve"> of</w:t>
            </w:r>
            <w:r w:rsidR="008F1ADE">
              <w:rPr>
                <w:rFonts w:ascii="Dia Regular" w:hAnsi="Dia Regular" w:cs="Arial"/>
                <w:bCs/>
                <w:sz w:val="22"/>
                <w:szCs w:val="22"/>
              </w:rPr>
              <w:t xml:space="preserve"> student information, including oversight of management information systems and completion of statutory returns.</w:t>
            </w:r>
          </w:p>
          <w:p w:rsidRPr="004F08BE" w:rsidR="005923AF" w:rsidP="005923AF" w:rsidRDefault="005923AF" w14:paraId="4A18E293" w14:textId="77777777">
            <w:pPr>
              <w:pStyle w:val="ListParagraph"/>
              <w:ind w:left="964"/>
              <w:rPr>
                <w:rFonts w:ascii="Dia Regular" w:hAnsi="Dia Regular" w:cs="Arial"/>
                <w:bCs/>
                <w:sz w:val="22"/>
                <w:szCs w:val="22"/>
              </w:rPr>
            </w:pPr>
          </w:p>
          <w:p w:rsidRPr="00EB49DB" w:rsidR="00C07144" w:rsidP="00C07144" w:rsidRDefault="00C07144" w14:paraId="23123F53" w14:textId="77777777">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Academic management, governance and compliance</w:t>
            </w:r>
          </w:p>
          <w:p w:rsidRPr="00EB49DB" w:rsidR="00C07144" w:rsidP="00B90253" w:rsidRDefault="00C07144" w14:paraId="0E1427D3" w14:textId="77777777">
            <w:pPr>
              <w:pStyle w:val="ListParagraph"/>
              <w:ind w:left="567"/>
              <w:rPr>
                <w:rFonts w:ascii="Dia Regular" w:hAnsi="Dia Regular" w:cs="Arial"/>
                <w:bCs/>
                <w:sz w:val="22"/>
                <w:szCs w:val="22"/>
              </w:rPr>
            </w:pPr>
          </w:p>
          <w:p w:rsidR="008F1ADE" w:rsidP="00C07144" w:rsidRDefault="00C07144" w14:paraId="7B3D9333" w14:textId="32BDA5C8">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Ensure that RADA’s academic </w:t>
            </w:r>
            <w:r w:rsidR="008F1ADE">
              <w:rPr>
                <w:rFonts w:ascii="Dia Regular" w:hAnsi="Dia Regular" w:cs="Arial"/>
                <w:bCs/>
                <w:sz w:val="22"/>
                <w:szCs w:val="22"/>
              </w:rPr>
              <w:t xml:space="preserve">framework and </w:t>
            </w:r>
            <w:r w:rsidRPr="00EB49DB">
              <w:rPr>
                <w:rFonts w:ascii="Dia Regular" w:hAnsi="Dia Regular" w:cs="Arial"/>
                <w:bCs/>
                <w:sz w:val="22"/>
                <w:szCs w:val="22"/>
              </w:rPr>
              <w:t xml:space="preserve">governance </w:t>
            </w:r>
            <w:r w:rsidR="008F1ADE">
              <w:rPr>
                <w:rFonts w:ascii="Dia Regular" w:hAnsi="Dia Regular" w:cs="Arial"/>
                <w:bCs/>
                <w:sz w:val="22"/>
                <w:szCs w:val="22"/>
              </w:rPr>
              <w:t>arrangements support the effective operation of its courses</w:t>
            </w:r>
          </w:p>
          <w:p w:rsidRPr="00EB49DB" w:rsidR="00C07144" w:rsidP="00C07144" w:rsidRDefault="008F1ADE" w14:paraId="364886DF" w14:textId="308DBBDB">
            <w:pPr>
              <w:pStyle w:val="ListParagraph"/>
              <w:numPr>
                <w:ilvl w:val="1"/>
                <w:numId w:val="2"/>
              </w:numPr>
              <w:rPr>
                <w:rFonts w:ascii="Dia Regular" w:hAnsi="Dia Regular" w:cs="Arial"/>
                <w:bCs/>
                <w:sz w:val="22"/>
                <w:szCs w:val="22"/>
              </w:rPr>
            </w:pPr>
            <w:r>
              <w:rPr>
                <w:rFonts w:ascii="Dia Regular" w:hAnsi="Dia Regular" w:cs="Arial"/>
                <w:bCs/>
                <w:sz w:val="22"/>
                <w:szCs w:val="22"/>
              </w:rPr>
              <w:t xml:space="preserve">Ensure that RADA </w:t>
            </w:r>
            <w:r w:rsidRPr="00EB49DB" w:rsidR="00C07144">
              <w:rPr>
                <w:rFonts w:ascii="Dia Regular" w:hAnsi="Dia Regular" w:cs="Arial"/>
                <w:bCs/>
                <w:sz w:val="22"/>
                <w:szCs w:val="22"/>
              </w:rPr>
              <w:t>remain</w:t>
            </w:r>
            <w:r>
              <w:rPr>
                <w:rFonts w:ascii="Dia Regular" w:hAnsi="Dia Regular" w:cs="Arial"/>
                <w:bCs/>
                <w:sz w:val="22"/>
                <w:szCs w:val="22"/>
              </w:rPr>
              <w:t>s</w:t>
            </w:r>
            <w:r w:rsidRPr="00EB49DB" w:rsidR="00C07144">
              <w:rPr>
                <w:rFonts w:ascii="Dia Regular" w:hAnsi="Dia Regular" w:cs="Arial"/>
                <w:bCs/>
                <w:sz w:val="22"/>
                <w:szCs w:val="22"/>
              </w:rPr>
              <w:t xml:space="preserve"> compliant with </w:t>
            </w:r>
            <w:r>
              <w:rPr>
                <w:rFonts w:ascii="Dia Regular" w:hAnsi="Dia Regular" w:cs="Arial"/>
                <w:bCs/>
                <w:sz w:val="22"/>
                <w:szCs w:val="22"/>
              </w:rPr>
              <w:t xml:space="preserve">the ongoing conditions of registration with the </w:t>
            </w:r>
            <w:r w:rsidRPr="00EB49DB" w:rsidR="00C07144">
              <w:rPr>
                <w:rFonts w:ascii="Dia Regular" w:hAnsi="Dia Regular" w:cs="Arial"/>
                <w:bCs/>
                <w:sz w:val="22"/>
                <w:szCs w:val="22"/>
              </w:rPr>
              <w:t>Office for Students’</w:t>
            </w:r>
          </w:p>
          <w:p w:rsidRPr="00EB49DB" w:rsidR="00C07144" w:rsidP="00C07144" w:rsidRDefault="008F1ADE" w14:paraId="7980EE91" w14:textId="32BE8D1F">
            <w:pPr>
              <w:pStyle w:val="ListParagraph"/>
              <w:numPr>
                <w:ilvl w:val="1"/>
                <w:numId w:val="2"/>
              </w:numPr>
              <w:rPr>
                <w:rFonts w:ascii="Dia Regular" w:hAnsi="Dia Regular" w:cs="Arial"/>
                <w:bCs/>
                <w:sz w:val="22"/>
                <w:szCs w:val="22"/>
              </w:rPr>
            </w:pPr>
            <w:r>
              <w:rPr>
                <w:rFonts w:ascii="Dia Regular" w:hAnsi="Dia Regular" w:cs="Arial"/>
                <w:bCs/>
                <w:sz w:val="22"/>
                <w:szCs w:val="22"/>
              </w:rPr>
              <w:t>Establish an effective internal quality assurance system that meets the requirement of RADA’s validating body</w:t>
            </w:r>
            <w:r w:rsidRPr="00EB49DB" w:rsidR="00C07144">
              <w:rPr>
                <w:rFonts w:ascii="Dia Regular" w:hAnsi="Dia Regular" w:cs="Arial"/>
                <w:bCs/>
                <w:sz w:val="22"/>
                <w:szCs w:val="22"/>
              </w:rPr>
              <w:t>.</w:t>
            </w:r>
          </w:p>
          <w:p w:rsidRPr="00EB49DB" w:rsidR="00C07144" w:rsidP="00C07144" w:rsidRDefault="00C07144" w14:paraId="624D2F9A" w14:textId="432681AB">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Advise </w:t>
            </w:r>
            <w:r w:rsidR="008F1ADE">
              <w:rPr>
                <w:rFonts w:ascii="Dia Regular" w:hAnsi="Dia Regular" w:cs="Arial"/>
                <w:bCs/>
                <w:sz w:val="22"/>
                <w:szCs w:val="22"/>
              </w:rPr>
              <w:t>senior colleagues on the development of new courses and implement the systems required for the management and governance of these courses</w:t>
            </w:r>
            <w:r w:rsidRPr="00EB49DB">
              <w:rPr>
                <w:rFonts w:ascii="Dia Regular" w:hAnsi="Dia Regular" w:cs="Arial"/>
                <w:bCs/>
                <w:sz w:val="22"/>
                <w:szCs w:val="22"/>
              </w:rPr>
              <w:t>.</w:t>
            </w:r>
          </w:p>
          <w:p w:rsidR="00C07144" w:rsidP="00C07144" w:rsidRDefault="00C07144" w14:paraId="46281BC2" w14:textId="37494FEB">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that Academy Regulations and Policies pertaining to students and the delivery of awards are appropriately maintained</w:t>
            </w:r>
            <w:r w:rsidR="008F1ADE">
              <w:rPr>
                <w:rFonts w:ascii="Dia Regular" w:hAnsi="Dia Regular" w:cs="Arial"/>
                <w:bCs/>
                <w:sz w:val="22"/>
                <w:szCs w:val="22"/>
              </w:rPr>
              <w:t xml:space="preserve"> and aligned with sector recognised standards</w:t>
            </w:r>
            <w:r w:rsidRPr="00EB49DB">
              <w:rPr>
                <w:rFonts w:ascii="Dia Regular" w:hAnsi="Dia Regular" w:cs="Arial"/>
                <w:bCs/>
                <w:sz w:val="22"/>
                <w:szCs w:val="22"/>
              </w:rPr>
              <w:t xml:space="preserve"> </w:t>
            </w:r>
          </w:p>
          <w:p w:rsidRPr="00EB49DB" w:rsidR="00272E49" w:rsidP="00C07144" w:rsidRDefault="00272E49" w14:paraId="56753972" w14:textId="6DFC732D">
            <w:pPr>
              <w:pStyle w:val="ListParagraph"/>
              <w:numPr>
                <w:ilvl w:val="1"/>
                <w:numId w:val="2"/>
              </w:numPr>
              <w:rPr>
                <w:rFonts w:ascii="Dia Regular" w:hAnsi="Dia Regular" w:cs="Arial"/>
                <w:bCs/>
                <w:sz w:val="22"/>
                <w:szCs w:val="22"/>
              </w:rPr>
            </w:pPr>
            <w:r>
              <w:rPr>
                <w:rFonts w:ascii="Dia Regular" w:hAnsi="Dia Regular" w:cs="Arial"/>
                <w:bCs/>
                <w:sz w:val="22"/>
                <w:szCs w:val="22"/>
              </w:rPr>
              <w:t>Act as Chair of the Academic Standards and Quality Committee and a member of Academic Board and relevant sub-committees.</w:t>
            </w:r>
          </w:p>
          <w:p w:rsidRPr="00EB49DB" w:rsidR="00C07144" w:rsidP="00C07144" w:rsidRDefault="00C07144" w14:paraId="0BBDC223" w14:textId="3CA77155">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Oversee arrangements for student </w:t>
            </w:r>
            <w:r w:rsidR="00C5773F">
              <w:rPr>
                <w:rFonts w:ascii="Dia Regular" w:hAnsi="Dia Regular" w:cs="Arial"/>
                <w:bCs/>
                <w:sz w:val="22"/>
                <w:szCs w:val="22"/>
              </w:rPr>
              <w:t>misconduct</w:t>
            </w:r>
            <w:r w:rsidRPr="00EB49DB">
              <w:rPr>
                <w:rFonts w:ascii="Dia Regular" w:hAnsi="Dia Regular" w:cs="Arial"/>
                <w:bCs/>
                <w:sz w:val="22"/>
                <w:szCs w:val="22"/>
              </w:rPr>
              <w:t xml:space="preserve">, appeals and complaints </w:t>
            </w:r>
            <w:r w:rsidR="00C5773F">
              <w:rPr>
                <w:rFonts w:ascii="Dia Regular" w:hAnsi="Dia Regular" w:cs="Arial"/>
                <w:bCs/>
                <w:sz w:val="22"/>
                <w:szCs w:val="22"/>
              </w:rPr>
              <w:t xml:space="preserve">and act as the institutional Point of Contact with the </w:t>
            </w:r>
            <w:r w:rsidRPr="00EB49DB">
              <w:rPr>
                <w:rFonts w:ascii="Dia Regular" w:hAnsi="Dia Regular" w:cs="Arial"/>
                <w:bCs/>
                <w:sz w:val="22"/>
                <w:szCs w:val="22"/>
              </w:rPr>
              <w:t xml:space="preserve"> Office of the Independent Adjudicator</w:t>
            </w:r>
            <w:r w:rsidR="00C5773F">
              <w:rPr>
                <w:rFonts w:ascii="Dia Regular" w:hAnsi="Dia Regular" w:cs="Arial"/>
                <w:bCs/>
                <w:sz w:val="22"/>
                <w:szCs w:val="22"/>
              </w:rPr>
              <w:t>.</w:t>
            </w:r>
          </w:p>
          <w:p w:rsidRPr="00EB49DB" w:rsidR="00C07144" w:rsidP="00C07144" w:rsidRDefault="00C07144" w14:paraId="09CD7855" w14:textId="77777777">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 that RADA has appropriate strategies in place to support teaching, learning and assessment.</w:t>
            </w:r>
          </w:p>
          <w:p w:rsidR="00C5773F" w:rsidP="00C07144" w:rsidRDefault="00C5773F" w14:paraId="6109E49A" w14:textId="3FE232D9">
            <w:pPr>
              <w:pStyle w:val="ListParagraph"/>
              <w:numPr>
                <w:ilvl w:val="1"/>
                <w:numId w:val="2"/>
              </w:numPr>
              <w:rPr>
                <w:rFonts w:ascii="Dia Regular" w:hAnsi="Dia Regular" w:cs="Arial"/>
                <w:bCs/>
                <w:sz w:val="22"/>
                <w:szCs w:val="22"/>
              </w:rPr>
            </w:pPr>
            <w:r>
              <w:rPr>
                <w:rFonts w:ascii="Dia Regular" w:hAnsi="Dia Regular" w:cs="Arial"/>
                <w:bCs/>
                <w:sz w:val="22"/>
                <w:szCs w:val="22"/>
              </w:rPr>
              <w:t>Act as Prevent Lead and Safeguarding Officer, ensuring that effective policies are in place to enable RADA to meet its legal responsibilities</w:t>
            </w:r>
            <w:r w:rsidRPr="00EB49DB" w:rsidR="00C07144">
              <w:rPr>
                <w:rFonts w:ascii="Dia Regular" w:hAnsi="Dia Regular" w:cs="Arial"/>
                <w:bCs/>
                <w:sz w:val="22"/>
                <w:szCs w:val="22"/>
              </w:rPr>
              <w:t>.</w:t>
            </w:r>
          </w:p>
          <w:p w:rsidRPr="00EB49DB" w:rsidR="00C07144" w:rsidP="00C07144" w:rsidRDefault="00C5773F" w14:paraId="2A8E1086" w14:textId="7F8C6D14">
            <w:pPr>
              <w:pStyle w:val="ListParagraph"/>
              <w:numPr>
                <w:ilvl w:val="1"/>
                <w:numId w:val="2"/>
              </w:numPr>
              <w:rPr>
                <w:rFonts w:ascii="Dia Regular" w:hAnsi="Dia Regular" w:cs="Arial"/>
                <w:bCs/>
                <w:sz w:val="22"/>
                <w:szCs w:val="22"/>
              </w:rPr>
            </w:pPr>
            <w:r>
              <w:rPr>
                <w:rFonts w:ascii="Dia Regular" w:hAnsi="Dia Regular" w:cs="Arial"/>
                <w:bCs/>
                <w:sz w:val="22"/>
                <w:szCs w:val="22"/>
              </w:rPr>
              <w:t>Ensure that RADA complies with its duties as a sponsor of student visas.</w:t>
            </w:r>
            <w:r w:rsidRPr="00EB49DB" w:rsidR="00C07144">
              <w:rPr>
                <w:rFonts w:ascii="Dia Regular" w:hAnsi="Dia Regular" w:cs="Arial"/>
                <w:bCs/>
                <w:sz w:val="22"/>
                <w:szCs w:val="22"/>
              </w:rPr>
              <w:br/>
            </w:r>
          </w:p>
          <w:p w:rsidRPr="00EB49DB" w:rsidR="00C07144" w:rsidP="00C07144" w:rsidRDefault="00C07144" w14:paraId="271CAEA3" w14:textId="77777777">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Student support and engagement</w:t>
            </w:r>
          </w:p>
          <w:p w:rsidRPr="00EB49DB" w:rsidR="00C07144" w:rsidP="00B90253" w:rsidRDefault="00C07144" w14:paraId="12646169" w14:textId="77777777">
            <w:pPr>
              <w:pStyle w:val="ListParagraph"/>
              <w:ind w:left="567"/>
              <w:rPr>
                <w:rFonts w:ascii="Dia Regular" w:hAnsi="Dia Regular" w:cs="Arial"/>
                <w:bCs/>
                <w:sz w:val="22"/>
                <w:szCs w:val="22"/>
              </w:rPr>
            </w:pPr>
          </w:p>
          <w:p w:rsidRPr="00EB49DB" w:rsidR="00C07144" w:rsidP="00C07144" w:rsidRDefault="00C07144" w14:paraId="2FF9A37B" w14:textId="63C58D8A">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Establish and oversee arrangements for effective </w:t>
            </w:r>
            <w:r w:rsidR="00C5773F">
              <w:rPr>
                <w:rFonts w:ascii="Dia Regular" w:hAnsi="Dia Regular" w:cs="Arial"/>
                <w:bCs/>
                <w:sz w:val="22"/>
                <w:szCs w:val="22"/>
              </w:rPr>
              <w:t>student advice and wellbeing support</w:t>
            </w:r>
            <w:r w:rsidRPr="00EB49DB">
              <w:rPr>
                <w:rFonts w:ascii="Dia Regular" w:hAnsi="Dia Regular" w:cs="Arial"/>
                <w:bCs/>
                <w:sz w:val="22"/>
                <w:szCs w:val="22"/>
              </w:rPr>
              <w:t>.</w:t>
            </w:r>
          </w:p>
          <w:p w:rsidRPr="00EB49DB" w:rsidR="00C07144" w:rsidP="00C07144" w:rsidRDefault="00C07144" w14:paraId="17017137" w14:textId="06B0156B">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Work with academic leads to ensure effective academic </w:t>
            </w:r>
            <w:r w:rsidR="00C5773F">
              <w:rPr>
                <w:rFonts w:ascii="Dia Regular" w:hAnsi="Dia Regular" w:cs="Arial"/>
                <w:bCs/>
                <w:sz w:val="22"/>
                <w:szCs w:val="22"/>
              </w:rPr>
              <w:t xml:space="preserve">and study skills </w:t>
            </w:r>
            <w:r w:rsidRPr="00EB49DB">
              <w:rPr>
                <w:rFonts w:ascii="Dia Regular" w:hAnsi="Dia Regular" w:cs="Arial"/>
                <w:bCs/>
                <w:sz w:val="22"/>
                <w:szCs w:val="22"/>
              </w:rPr>
              <w:t>support for students is in place.</w:t>
            </w:r>
          </w:p>
          <w:p w:rsidRPr="00EB49DB" w:rsidR="00C07144" w:rsidP="00C07144" w:rsidRDefault="00C07144" w14:paraId="2D61020E" w14:textId="2CD3D7C0">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Ensure effective arrangements are in place to secure the student voice in RADA’s activities and student engagement in the </w:t>
            </w:r>
            <w:r w:rsidR="00C5773F">
              <w:rPr>
                <w:rFonts w:ascii="Dia Regular" w:hAnsi="Dia Regular" w:cs="Arial"/>
                <w:bCs/>
                <w:sz w:val="22"/>
                <w:szCs w:val="22"/>
              </w:rPr>
              <w:t xml:space="preserve">management and governance of the </w:t>
            </w:r>
            <w:r w:rsidRPr="00EB49DB">
              <w:rPr>
                <w:rFonts w:ascii="Dia Regular" w:hAnsi="Dia Regular" w:cs="Arial"/>
                <w:bCs/>
                <w:sz w:val="22"/>
                <w:szCs w:val="22"/>
              </w:rPr>
              <w:t>Academy.</w:t>
            </w:r>
          </w:p>
          <w:p w:rsidRPr="00EB49DB" w:rsidR="00C07144" w:rsidP="00C07144" w:rsidRDefault="00C07144" w14:paraId="7D9899F7" w14:textId="487C867C">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Ensure</w:t>
            </w:r>
            <w:r w:rsidR="00DF63AC">
              <w:rPr>
                <w:rFonts w:ascii="Dia Regular" w:hAnsi="Dia Regular" w:cs="Arial"/>
                <w:bCs/>
                <w:sz w:val="22"/>
                <w:szCs w:val="22"/>
              </w:rPr>
              <w:t xml:space="preserve"> that</w:t>
            </w:r>
            <w:r w:rsidRPr="00EB49DB">
              <w:rPr>
                <w:rFonts w:ascii="Dia Regular" w:hAnsi="Dia Regular" w:cs="Arial"/>
                <w:bCs/>
                <w:sz w:val="22"/>
                <w:szCs w:val="22"/>
              </w:rPr>
              <w:t xml:space="preserve"> RADA compli</w:t>
            </w:r>
            <w:r w:rsidR="005A03C7">
              <w:rPr>
                <w:rFonts w:ascii="Dia Regular" w:hAnsi="Dia Regular" w:cs="Arial"/>
                <w:bCs/>
                <w:sz w:val="22"/>
                <w:szCs w:val="22"/>
              </w:rPr>
              <w:t>es</w:t>
            </w:r>
            <w:r w:rsidRPr="00EB49DB">
              <w:rPr>
                <w:rFonts w:ascii="Dia Regular" w:hAnsi="Dia Regular" w:cs="Arial"/>
                <w:bCs/>
                <w:sz w:val="22"/>
                <w:szCs w:val="22"/>
              </w:rPr>
              <w:t xml:space="preserve"> with </w:t>
            </w:r>
            <w:r w:rsidR="005A03C7">
              <w:rPr>
                <w:rFonts w:ascii="Dia Regular" w:hAnsi="Dia Regular" w:cs="Arial"/>
                <w:bCs/>
                <w:sz w:val="22"/>
                <w:szCs w:val="22"/>
              </w:rPr>
              <w:t xml:space="preserve">its </w:t>
            </w:r>
            <w:r w:rsidRPr="00EB49DB">
              <w:rPr>
                <w:rFonts w:ascii="Dia Regular" w:hAnsi="Dia Regular" w:cs="Arial"/>
                <w:bCs/>
                <w:sz w:val="22"/>
                <w:szCs w:val="22"/>
              </w:rPr>
              <w:t xml:space="preserve">safeguarding </w:t>
            </w:r>
            <w:r w:rsidR="005A03C7">
              <w:rPr>
                <w:rFonts w:ascii="Dia Regular" w:hAnsi="Dia Regular" w:cs="Arial"/>
                <w:bCs/>
                <w:sz w:val="22"/>
                <w:szCs w:val="22"/>
              </w:rPr>
              <w:t>responsibilities and general duty of care toward students.</w:t>
            </w:r>
          </w:p>
          <w:p w:rsidRPr="00EB49DB" w:rsidR="00C07144" w:rsidP="00B90253" w:rsidRDefault="00C07144" w14:paraId="6257927D" w14:textId="77777777">
            <w:pPr>
              <w:rPr>
                <w:rFonts w:ascii="Dia Regular" w:hAnsi="Dia Regular" w:cs="Arial"/>
                <w:bCs/>
              </w:rPr>
            </w:pPr>
          </w:p>
          <w:p w:rsidRPr="00EB49DB" w:rsidR="00C07144" w:rsidP="00C07144" w:rsidRDefault="00C07144" w14:paraId="549BA5B1" w14:textId="77777777">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Data and admissions</w:t>
            </w:r>
            <w:r w:rsidRPr="00EB49DB">
              <w:rPr>
                <w:rFonts w:ascii="Dia Regular" w:hAnsi="Dia Regular" w:cs="Arial"/>
                <w:bCs/>
                <w:sz w:val="22"/>
                <w:szCs w:val="22"/>
              </w:rPr>
              <w:br/>
            </w:r>
          </w:p>
          <w:p w:rsidRPr="00EB49DB" w:rsidR="00C07144" w:rsidP="00C07144" w:rsidRDefault="005A03C7" w14:paraId="723060CC" w14:textId="668ADDAB">
            <w:pPr>
              <w:pStyle w:val="ListParagraph"/>
              <w:numPr>
                <w:ilvl w:val="1"/>
                <w:numId w:val="2"/>
              </w:numPr>
              <w:rPr>
                <w:rFonts w:ascii="Dia Regular" w:hAnsi="Dia Regular" w:cs="Arial"/>
                <w:bCs/>
                <w:sz w:val="22"/>
                <w:szCs w:val="22"/>
              </w:rPr>
            </w:pPr>
            <w:r>
              <w:rPr>
                <w:rFonts w:ascii="Dia Regular" w:hAnsi="Dia Regular" w:cs="Arial"/>
                <w:bCs/>
                <w:sz w:val="22"/>
                <w:szCs w:val="22"/>
              </w:rPr>
              <w:t>Provide</w:t>
            </w:r>
            <w:r w:rsidRPr="00EB49DB" w:rsidR="00C07144">
              <w:rPr>
                <w:rFonts w:ascii="Dia Regular" w:hAnsi="Dia Regular" w:cs="Arial"/>
                <w:bCs/>
                <w:sz w:val="22"/>
                <w:szCs w:val="22"/>
              </w:rPr>
              <w:t xml:space="preserve"> an effective admissions service for higher education </w:t>
            </w:r>
            <w:r w:rsidR="00D74757">
              <w:rPr>
                <w:rFonts w:ascii="Dia Regular" w:hAnsi="Dia Regular" w:cs="Arial"/>
                <w:bCs/>
                <w:sz w:val="22"/>
                <w:szCs w:val="22"/>
              </w:rPr>
              <w:t>courses</w:t>
            </w:r>
            <w:r w:rsidRPr="00EB49DB" w:rsidR="00C07144">
              <w:rPr>
                <w:rFonts w:ascii="Dia Regular" w:hAnsi="Dia Regular" w:cs="Arial"/>
                <w:bCs/>
                <w:sz w:val="22"/>
                <w:szCs w:val="22"/>
              </w:rPr>
              <w:t>.</w:t>
            </w:r>
          </w:p>
          <w:p w:rsidRPr="00EB49DB" w:rsidR="00C07144" w:rsidP="00C07144" w:rsidRDefault="00C07144" w14:paraId="44FE68B9" w14:textId="3AC9EB15">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 xml:space="preserve">Ensure that RADA meets its obligations in collecting, managing and recording data, including any </w:t>
            </w:r>
            <w:r w:rsidR="005A03C7">
              <w:rPr>
                <w:rFonts w:ascii="Dia Regular" w:hAnsi="Dia Regular" w:cs="Arial"/>
                <w:bCs/>
                <w:sz w:val="22"/>
                <w:szCs w:val="22"/>
              </w:rPr>
              <w:t xml:space="preserve">statutory </w:t>
            </w:r>
            <w:r w:rsidRPr="00EB49DB">
              <w:rPr>
                <w:rFonts w:ascii="Dia Regular" w:hAnsi="Dia Regular" w:cs="Arial"/>
                <w:bCs/>
                <w:sz w:val="22"/>
                <w:szCs w:val="22"/>
              </w:rPr>
              <w:t xml:space="preserve">returns to </w:t>
            </w:r>
            <w:r w:rsidR="005A03C7">
              <w:rPr>
                <w:rFonts w:ascii="Dia Regular" w:hAnsi="Dia Regular" w:cs="Arial"/>
                <w:bCs/>
                <w:sz w:val="22"/>
                <w:szCs w:val="22"/>
              </w:rPr>
              <w:t>HESA and the OfS</w:t>
            </w:r>
            <w:r w:rsidRPr="00EB49DB">
              <w:rPr>
                <w:rFonts w:ascii="Dia Regular" w:hAnsi="Dia Regular" w:cs="Arial"/>
                <w:bCs/>
                <w:sz w:val="22"/>
                <w:szCs w:val="22"/>
              </w:rPr>
              <w:t>.</w:t>
            </w:r>
          </w:p>
          <w:p w:rsidRPr="00AE6175" w:rsidR="00C07144" w:rsidP="00EB49DB" w:rsidRDefault="00C07144" w14:paraId="127F4B8E" w14:textId="70BAF70B">
            <w:pPr>
              <w:pStyle w:val="ListParagraph"/>
              <w:numPr>
                <w:ilvl w:val="1"/>
                <w:numId w:val="2"/>
              </w:numPr>
              <w:rPr>
                <w:rFonts w:ascii="Dia Regular" w:hAnsi="Dia Regular" w:cs="Arial"/>
                <w:bCs/>
                <w:sz w:val="22"/>
                <w:szCs w:val="22"/>
              </w:rPr>
            </w:pPr>
            <w:r w:rsidRPr="00AE6175">
              <w:rPr>
                <w:rFonts w:ascii="Dia Regular" w:hAnsi="Dia Regular" w:cs="Arial"/>
                <w:bCs/>
                <w:sz w:val="22"/>
                <w:szCs w:val="22"/>
              </w:rPr>
              <w:t xml:space="preserve">Ensure </w:t>
            </w:r>
            <w:r w:rsidR="005060CF">
              <w:rPr>
                <w:rFonts w:ascii="Dia Regular" w:hAnsi="Dia Regular" w:cs="Arial"/>
                <w:bCs/>
                <w:sz w:val="22"/>
                <w:szCs w:val="22"/>
              </w:rPr>
              <w:t xml:space="preserve">that </w:t>
            </w:r>
            <w:r w:rsidRPr="00AE6175">
              <w:rPr>
                <w:rFonts w:ascii="Dia Regular" w:hAnsi="Dia Regular" w:cs="Arial"/>
                <w:bCs/>
                <w:sz w:val="22"/>
                <w:szCs w:val="22"/>
              </w:rPr>
              <w:t>RADA has appropriate systems in place for assuring the quality</w:t>
            </w:r>
            <w:r w:rsidR="005A03C7">
              <w:rPr>
                <w:rFonts w:ascii="Dia Regular" w:hAnsi="Dia Regular" w:cs="Arial"/>
                <w:bCs/>
                <w:sz w:val="22"/>
                <w:szCs w:val="22"/>
              </w:rPr>
              <w:t xml:space="preserve">, </w:t>
            </w:r>
            <w:r w:rsidRPr="00AE6175">
              <w:rPr>
                <w:rFonts w:ascii="Dia Regular" w:hAnsi="Dia Regular" w:cs="Arial"/>
                <w:bCs/>
                <w:sz w:val="22"/>
                <w:szCs w:val="22"/>
              </w:rPr>
              <w:t xml:space="preserve"> accuracy </w:t>
            </w:r>
            <w:r w:rsidR="005A03C7">
              <w:rPr>
                <w:rFonts w:ascii="Dia Regular" w:hAnsi="Dia Regular" w:cs="Arial"/>
                <w:bCs/>
                <w:sz w:val="22"/>
                <w:szCs w:val="22"/>
              </w:rPr>
              <w:t xml:space="preserve">and timeliness </w:t>
            </w:r>
            <w:r w:rsidRPr="00AE6175">
              <w:rPr>
                <w:rFonts w:ascii="Dia Regular" w:hAnsi="Dia Regular" w:cs="Arial"/>
                <w:bCs/>
                <w:sz w:val="22"/>
                <w:szCs w:val="22"/>
              </w:rPr>
              <w:t>of its data returns.</w:t>
            </w:r>
            <w:r w:rsidRPr="00AE6175">
              <w:rPr>
                <w:rFonts w:ascii="Dia Regular" w:hAnsi="Dia Regular" w:cs="Arial"/>
                <w:bCs/>
                <w:sz w:val="22"/>
                <w:szCs w:val="22"/>
              </w:rPr>
              <w:br/>
            </w:r>
          </w:p>
          <w:p w:rsidR="005A03C7" w:rsidP="00C07144" w:rsidRDefault="005A03C7" w14:paraId="1148EA25" w14:textId="2A282AD5">
            <w:pPr>
              <w:pStyle w:val="ListParagraph"/>
              <w:numPr>
                <w:ilvl w:val="0"/>
                <w:numId w:val="2"/>
              </w:numPr>
              <w:rPr>
                <w:rFonts w:ascii="Dia Regular" w:hAnsi="Dia Regular" w:cs="Arial"/>
                <w:bCs/>
                <w:sz w:val="22"/>
                <w:szCs w:val="22"/>
              </w:rPr>
            </w:pPr>
            <w:r>
              <w:rPr>
                <w:rFonts w:ascii="Dia Regular" w:hAnsi="Dia Regular" w:cs="Arial"/>
                <w:bCs/>
                <w:sz w:val="22"/>
                <w:szCs w:val="22"/>
              </w:rPr>
              <w:lastRenderedPageBreak/>
              <w:t>Corporate Governance</w:t>
            </w:r>
          </w:p>
          <w:p w:rsidR="005A03C7" w:rsidP="00AA1EB3" w:rsidRDefault="005A03C7" w14:paraId="4CD033C3" w14:textId="77777777">
            <w:pPr>
              <w:pStyle w:val="ListParagraph"/>
              <w:ind w:left="567"/>
              <w:rPr>
                <w:rFonts w:ascii="Dia Regular" w:hAnsi="Dia Regular" w:cs="Arial"/>
                <w:bCs/>
                <w:sz w:val="22"/>
                <w:szCs w:val="22"/>
              </w:rPr>
            </w:pPr>
          </w:p>
          <w:p w:rsidR="005A03C7" w:rsidP="00AA1EB3" w:rsidRDefault="005A03C7" w14:paraId="095D3938" w14:textId="0F9DA498">
            <w:pPr>
              <w:pStyle w:val="ListParagraph"/>
              <w:numPr>
                <w:ilvl w:val="0"/>
                <w:numId w:val="4"/>
              </w:numPr>
              <w:ind w:left="1024" w:hanging="425"/>
              <w:rPr>
                <w:rFonts w:ascii="Dia Regular" w:hAnsi="Dia Regular" w:cs="Arial"/>
                <w:bCs/>
                <w:sz w:val="22"/>
                <w:szCs w:val="22"/>
              </w:rPr>
            </w:pPr>
            <w:r>
              <w:rPr>
                <w:rFonts w:ascii="Dia Regular" w:hAnsi="Dia Regular" w:cs="Arial"/>
                <w:bCs/>
                <w:sz w:val="22"/>
                <w:szCs w:val="22"/>
              </w:rPr>
              <w:t>Act as Secretary to RADA Council, ensuring that the Academy is governed in accordance with its Royal Charter and Rules</w:t>
            </w:r>
            <w:r w:rsidR="00E021B3">
              <w:rPr>
                <w:rFonts w:ascii="Dia Regular" w:hAnsi="Dia Regular" w:cs="Arial"/>
                <w:bCs/>
                <w:sz w:val="22"/>
                <w:szCs w:val="22"/>
              </w:rPr>
              <w:t>.</w:t>
            </w:r>
          </w:p>
          <w:p w:rsidR="005A03C7" w:rsidP="00AA1EB3" w:rsidRDefault="005A03C7" w14:paraId="1D0C4E94" w14:textId="2DC024E0">
            <w:pPr>
              <w:pStyle w:val="ListParagraph"/>
              <w:numPr>
                <w:ilvl w:val="0"/>
                <w:numId w:val="4"/>
              </w:numPr>
              <w:ind w:left="1024" w:hanging="425"/>
              <w:rPr>
                <w:rFonts w:ascii="Dia Regular" w:hAnsi="Dia Regular" w:cs="Arial"/>
                <w:bCs/>
                <w:sz w:val="22"/>
                <w:szCs w:val="22"/>
              </w:rPr>
            </w:pPr>
            <w:r>
              <w:rPr>
                <w:rFonts w:ascii="Dia Regular" w:hAnsi="Dia Regular" w:cs="Arial"/>
                <w:bCs/>
                <w:sz w:val="22"/>
                <w:szCs w:val="22"/>
              </w:rPr>
              <w:t>Ensure that Council sub-committees operate within the Scheme of Delegation and in accordance with their approved terms of reference</w:t>
            </w:r>
            <w:r w:rsidR="00E021B3">
              <w:rPr>
                <w:rFonts w:ascii="Dia Regular" w:hAnsi="Dia Regular" w:cs="Arial"/>
                <w:bCs/>
                <w:sz w:val="22"/>
                <w:szCs w:val="22"/>
              </w:rPr>
              <w:t>.</w:t>
            </w:r>
          </w:p>
          <w:p w:rsidR="005A03C7" w:rsidP="00AA1EB3" w:rsidRDefault="005A03C7" w14:paraId="27B14C32" w14:textId="3F536E0E">
            <w:pPr>
              <w:pStyle w:val="ListParagraph"/>
              <w:numPr>
                <w:ilvl w:val="0"/>
                <w:numId w:val="4"/>
              </w:numPr>
              <w:ind w:left="1024" w:hanging="425"/>
              <w:rPr>
                <w:rFonts w:ascii="Dia Regular" w:hAnsi="Dia Regular" w:cs="Arial"/>
                <w:bCs/>
                <w:sz w:val="22"/>
                <w:szCs w:val="22"/>
              </w:rPr>
            </w:pPr>
            <w:r>
              <w:rPr>
                <w:rFonts w:ascii="Dia Regular" w:hAnsi="Dia Regular" w:cs="Arial"/>
                <w:bCs/>
                <w:sz w:val="22"/>
                <w:szCs w:val="22"/>
              </w:rPr>
              <w:t>Ensure that the Council regularly reviews its effectiveness</w:t>
            </w:r>
            <w:r w:rsidR="00E021B3">
              <w:rPr>
                <w:rFonts w:ascii="Dia Regular" w:hAnsi="Dia Regular" w:cs="Arial"/>
                <w:bCs/>
                <w:sz w:val="22"/>
                <w:szCs w:val="22"/>
              </w:rPr>
              <w:t>.</w:t>
            </w:r>
          </w:p>
          <w:p w:rsidR="005A03C7" w:rsidP="00AA1EB3" w:rsidRDefault="005A03C7" w14:paraId="734D82C3" w14:textId="2576830A">
            <w:pPr>
              <w:pStyle w:val="ListParagraph"/>
              <w:numPr>
                <w:ilvl w:val="0"/>
                <w:numId w:val="4"/>
              </w:numPr>
              <w:ind w:left="1024" w:hanging="425"/>
              <w:rPr>
                <w:rFonts w:ascii="Dia Regular" w:hAnsi="Dia Regular" w:cs="Arial"/>
                <w:bCs/>
                <w:sz w:val="22"/>
                <w:szCs w:val="22"/>
              </w:rPr>
            </w:pPr>
            <w:r>
              <w:rPr>
                <w:rFonts w:ascii="Dia Regular" w:hAnsi="Dia Regular" w:cs="Arial"/>
                <w:bCs/>
                <w:sz w:val="22"/>
                <w:szCs w:val="22"/>
              </w:rPr>
              <w:t xml:space="preserve">Manage the recruitment, induction and re-election process for trustees, staff and student governors, working with the Nominations </w:t>
            </w:r>
            <w:r w:rsidR="00826678">
              <w:rPr>
                <w:rFonts w:ascii="Dia Regular" w:hAnsi="Dia Regular" w:cs="Arial"/>
                <w:bCs/>
                <w:sz w:val="22"/>
                <w:szCs w:val="22"/>
              </w:rPr>
              <w:t>C</w:t>
            </w:r>
            <w:r>
              <w:rPr>
                <w:rFonts w:ascii="Dia Regular" w:hAnsi="Dia Regular" w:cs="Arial"/>
                <w:bCs/>
                <w:sz w:val="22"/>
                <w:szCs w:val="22"/>
              </w:rPr>
              <w:t>ommittee to ensure that the Council maintains an appropriate balance of skills and experience</w:t>
            </w:r>
          </w:p>
          <w:p w:rsidR="005A03C7" w:rsidP="005A03C7" w:rsidRDefault="005A03C7" w14:paraId="5BDCC016" w14:textId="4E8DD68C">
            <w:pPr>
              <w:pStyle w:val="ListParagraph"/>
              <w:numPr>
                <w:ilvl w:val="0"/>
                <w:numId w:val="4"/>
              </w:numPr>
              <w:ind w:left="1024" w:hanging="425"/>
              <w:rPr>
                <w:rFonts w:ascii="Dia Regular" w:hAnsi="Dia Regular" w:cs="Arial"/>
                <w:bCs/>
                <w:sz w:val="22"/>
                <w:szCs w:val="22"/>
              </w:rPr>
            </w:pPr>
            <w:r>
              <w:rPr>
                <w:rFonts w:ascii="Dia Regular" w:hAnsi="Dia Regular" w:cs="Arial"/>
                <w:bCs/>
                <w:sz w:val="22"/>
                <w:szCs w:val="22"/>
              </w:rPr>
              <w:t>Advise the Chair and trustees on RADA’s legal and regulatory obligations</w:t>
            </w:r>
            <w:r w:rsidR="00826678">
              <w:rPr>
                <w:rFonts w:ascii="Dia Regular" w:hAnsi="Dia Regular" w:cs="Arial"/>
                <w:bCs/>
                <w:sz w:val="22"/>
                <w:szCs w:val="22"/>
              </w:rPr>
              <w:t>.</w:t>
            </w:r>
          </w:p>
          <w:p w:rsidR="005A03C7" w:rsidP="00AA1EB3" w:rsidRDefault="005A03C7" w14:paraId="0FE85BBA" w14:textId="77777777">
            <w:pPr>
              <w:pStyle w:val="ListParagraph"/>
              <w:ind w:left="1024"/>
              <w:rPr>
                <w:rFonts w:ascii="Dia Regular" w:hAnsi="Dia Regular" w:cs="Arial"/>
                <w:bCs/>
                <w:sz w:val="22"/>
                <w:szCs w:val="22"/>
              </w:rPr>
            </w:pPr>
          </w:p>
          <w:p w:rsidRPr="00EB49DB" w:rsidR="00C07144" w:rsidP="00C07144" w:rsidRDefault="00C07144" w14:paraId="38824740" w14:textId="7FEF1015">
            <w:pPr>
              <w:pStyle w:val="ListParagraph"/>
              <w:numPr>
                <w:ilvl w:val="0"/>
                <w:numId w:val="2"/>
              </w:numPr>
              <w:rPr>
                <w:rFonts w:ascii="Dia Regular" w:hAnsi="Dia Regular" w:cs="Arial"/>
                <w:bCs/>
                <w:sz w:val="22"/>
                <w:szCs w:val="22"/>
              </w:rPr>
            </w:pPr>
            <w:r w:rsidRPr="00EB49DB">
              <w:rPr>
                <w:rFonts w:ascii="Dia Regular" w:hAnsi="Dia Regular" w:cs="Arial"/>
                <w:bCs/>
                <w:sz w:val="22"/>
                <w:szCs w:val="22"/>
              </w:rPr>
              <w:t>Senior Leadership Team</w:t>
            </w:r>
          </w:p>
          <w:p w:rsidRPr="00EB49DB" w:rsidR="00C07144" w:rsidP="00B90253" w:rsidRDefault="00C07144" w14:paraId="78F432B8" w14:textId="77777777">
            <w:pPr>
              <w:pStyle w:val="ListParagraph"/>
              <w:ind w:left="567"/>
              <w:rPr>
                <w:rFonts w:ascii="Dia Regular" w:hAnsi="Dia Regular" w:cs="Arial"/>
                <w:bCs/>
                <w:sz w:val="22"/>
                <w:szCs w:val="22"/>
              </w:rPr>
            </w:pPr>
          </w:p>
          <w:p w:rsidRPr="00EB49DB" w:rsidR="00C07144" w:rsidP="00C07144" w:rsidRDefault="005A03C7" w14:paraId="4B4AC031" w14:textId="5FF93174">
            <w:pPr>
              <w:pStyle w:val="ListParagraph"/>
              <w:numPr>
                <w:ilvl w:val="1"/>
                <w:numId w:val="2"/>
              </w:numPr>
              <w:rPr>
                <w:rFonts w:ascii="Dia Regular" w:hAnsi="Dia Regular" w:cs="Arial"/>
                <w:bCs/>
                <w:sz w:val="22"/>
                <w:szCs w:val="22"/>
              </w:rPr>
            </w:pPr>
            <w:r>
              <w:rPr>
                <w:rFonts w:ascii="Dia Regular" w:hAnsi="Dia Regular" w:cs="Arial"/>
                <w:bCs/>
                <w:sz w:val="22"/>
                <w:szCs w:val="22"/>
              </w:rPr>
              <w:t>Contribute to</w:t>
            </w:r>
            <w:r w:rsidRPr="00EB49DB" w:rsidR="00C07144">
              <w:rPr>
                <w:rFonts w:ascii="Dia Regular" w:hAnsi="Dia Regular" w:cs="Arial"/>
                <w:bCs/>
                <w:sz w:val="22"/>
                <w:szCs w:val="22"/>
              </w:rPr>
              <w:t xml:space="preserve"> the strategic and operational leadership of the Academy.</w:t>
            </w:r>
          </w:p>
          <w:p w:rsidRPr="00EB49DB" w:rsidR="00C07144" w:rsidP="00C07144" w:rsidRDefault="00C07144" w14:paraId="0DBC01AE" w14:textId="77777777">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Advise on relevant policy developments within the HE sector affecting the work of the Academy.</w:t>
            </w:r>
          </w:p>
          <w:p w:rsidRPr="00EB49DB" w:rsidR="00C07144" w:rsidP="00C07144" w:rsidRDefault="00C07144" w14:paraId="00991694" w14:textId="77777777">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Contribute to the preparation, delivery and oversight of RADA’s Strategic Plans.</w:t>
            </w:r>
          </w:p>
          <w:p w:rsidRPr="00EB49DB" w:rsidR="00C07144" w:rsidP="00C07144" w:rsidRDefault="00C07144" w14:paraId="0C03DF3F" w14:textId="77777777">
            <w:pPr>
              <w:pStyle w:val="ListParagraph"/>
              <w:numPr>
                <w:ilvl w:val="1"/>
                <w:numId w:val="2"/>
              </w:numPr>
              <w:rPr>
                <w:rFonts w:ascii="Dia Regular" w:hAnsi="Dia Regular" w:cs="Arial"/>
                <w:bCs/>
                <w:sz w:val="22"/>
                <w:szCs w:val="22"/>
              </w:rPr>
            </w:pPr>
            <w:r w:rsidRPr="00EB49DB">
              <w:rPr>
                <w:rFonts w:ascii="Dia Regular" w:hAnsi="Dia Regular" w:cs="Arial"/>
                <w:bCs/>
                <w:sz w:val="22"/>
                <w:szCs w:val="22"/>
              </w:rPr>
              <w:t>Work collectively and effectively with colleagues as part of the leadership team.</w:t>
            </w:r>
          </w:p>
          <w:p w:rsidRPr="000E191E" w:rsidR="00C07144" w:rsidP="000E191E" w:rsidRDefault="00C07144" w14:paraId="3EF06271" w14:textId="293A5FF0">
            <w:pPr>
              <w:spacing w:after="160" w:line="259" w:lineRule="auto"/>
              <w:rPr>
                <w:rFonts w:ascii="Dia Regular" w:hAnsi="Dia Regular" w:cs="Arial"/>
                <w:bCs/>
              </w:rPr>
            </w:pPr>
          </w:p>
          <w:p w:rsidRPr="00EB49DB" w:rsidR="00C07144" w:rsidP="00C07144" w:rsidRDefault="00C07144" w14:paraId="26FD6570" w14:textId="77777777">
            <w:pPr>
              <w:pStyle w:val="ListParagraph"/>
              <w:numPr>
                <w:ilvl w:val="0"/>
                <w:numId w:val="2"/>
              </w:numPr>
              <w:rPr>
                <w:rFonts w:ascii="Dia Regular" w:hAnsi="Dia Regular" w:cs="Arial"/>
                <w:sz w:val="22"/>
                <w:szCs w:val="22"/>
              </w:rPr>
            </w:pPr>
            <w:r w:rsidRPr="00EB49DB">
              <w:rPr>
                <w:rFonts w:ascii="Dia Regular" w:hAnsi="Dia Regular" w:cs="Arial"/>
                <w:sz w:val="22"/>
                <w:szCs w:val="22"/>
              </w:rPr>
              <w:t>General</w:t>
            </w:r>
          </w:p>
          <w:p w:rsidRPr="00EB49DB" w:rsidR="00C07144" w:rsidP="00B90253" w:rsidRDefault="00C07144" w14:paraId="6229521A" w14:textId="77777777">
            <w:pPr>
              <w:pStyle w:val="ListParagraph"/>
              <w:ind w:left="964"/>
              <w:rPr>
                <w:rFonts w:ascii="Dia Regular" w:hAnsi="Dia Regular" w:cs="Arial"/>
                <w:bCs/>
                <w:sz w:val="22"/>
                <w:szCs w:val="22"/>
              </w:rPr>
            </w:pPr>
          </w:p>
          <w:p w:rsidRPr="00EB49DB" w:rsidR="00C07144" w:rsidP="00C07144" w:rsidRDefault="00C07144" w14:paraId="663F962C" w14:textId="3E1A62E2">
            <w:pPr>
              <w:pStyle w:val="ListParagraph"/>
              <w:numPr>
                <w:ilvl w:val="1"/>
                <w:numId w:val="2"/>
              </w:numPr>
              <w:rPr>
                <w:rFonts w:ascii="Dia Regular" w:hAnsi="Dia Regular" w:cs="Arial"/>
                <w:bCs/>
                <w:sz w:val="22"/>
                <w:szCs w:val="22"/>
              </w:rPr>
            </w:pPr>
            <w:r w:rsidRPr="00EB49DB">
              <w:rPr>
                <w:rFonts w:ascii="Dia Regular" w:hAnsi="Dia Regular" w:cs="Arial"/>
                <w:sz w:val="22"/>
                <w:szCs w:val="22"/>
              </w:rPr>
              <w:t xml:space="preserve">Maintain and </w:t>
            </w:r>
            <w:r w:rsidR="00990BEE">
              <w:rPr>
                <w:rFonts w:ascii="Dia Regular" w:hAnsi="Dia Regular" w:cs="Arial"/>
                <w:sz w:val="22"/>
                <w:szCs w:val="22"/>
              </w:rPr>
              <w:t>sustain</w:t>
            </w:r>
            <w:r w:rsidRPr="00EB49DB">
              <w:rPr>
                <w:rFonts w:ascii="Dia Regular" w:hAnsi="Dia Regular" w:cs="Arial"/>
                <w:sz w:val="22"/>
                <w:szCs w:val="22"/>
              </w:rPr>
              <w:t xml:space="preserve"> professional networks</w:t>
            </w:r>
            <w:r w:rsidR="00272E49">
              <w:rPr>
                <w:rFonts w:ascii="Dia Regular" w:hAnsi="Dia Regular" w:cs="Arial"/>
                <w:sz w:val="22"/>
                <w:szCs w:val="22"/>
              </w:rPr>
              <w:t>.</w:t>
            </w:r>
          </w:p>
          <w:p w:rsidRPr="00EB49DB" w:rsidR="00C07144" w:rsidP="00C07144" w:rsidRDefault="00C07144" w14:paraId="3070F0F3" w14:textId="77777777">
            <w:pPr>
              <w:pStyle w:val="ListParagraph"/>
              <w:numPr>
                <w:ilvl w:val="1"/>
                <w:numId w:val="2"/>
              </w:numPr>
              <w:rPr>
                <w:rFonts w:ascii="Dia Regular" w:hAnsi="Dia Regular" w:cs="Arial"/>
                <w:bCs/>
                <w:sz w:val="22"/>
                <w:szCs w:val="22"/>
              </w:rPr>
            </w:pPr>
            <w:r w:rsidRPr="00EB49DB">
              <w:rPr>
                <w:rFonts w:ascii="Dia Regular" w:hAnsi="Dia Regular" w:cs="Arial"/>
                <w:sz w:val="22"/>
                <w:szCs w:val="22"/>
              </w:rPr>
              <w:t>Represent RADA externally as required.</w:t>
            </w:r>
          </w:p>
          <w:p w:rsidRPr="00EB49DB" w:rsidR="00C07144" w:rsidP="00C07144" w:rsidRDefault="00C07144" w14:paraId="431CD4E7" w14:textId="77777777">
            <w:pPr>
              <w:pStyle w:val="ListParagraph"/>
              <w:numPr>
                <w:ilvl w:val="1"/>
                <w:numId w:val="2"/>
              </w:numPr>
              <w:spacing w:after="160" w:line="259" w:lineRule="auto"/>
              <w:rPr>
                <w:rFonts w:ascii="Dia Regular" w:hAnsi="Dia Regular" w:cs="Arial"/>
                <w:sz w:val="22"/>
                <w:szCs w:val="22"/>
              </w:rPr>
            </w:pPr>
            <w:r w:rsidRPr="00EB49DB">
              <w:rPr>
                <w:rFonts w:ascii="Dia Regular" w:hAnsi="Dia Regular" w:cs="Arial"/>
                <w:sz w:val="22"/>
                <w:szCs w:val="22"/>
              </w:rPr>
              <w:t>Promote equality, diversity and inclusion at all times and ensure they are at the forefront of your thinking when undertaking your responsibilities.</w:t>
            </w:r>
          </w:p>
          <w:p w:rsidRPr="00EB49DB" w:rsidR="00C07144" w:rsidP="00C07144" w:rsidRDefault="00C07144" w14:paraId="442075C3" w14:textId="77777777">
            <w:pPr>
              <w:pStyle w:val="ListParagraph"/>
              <w:numPr>
                <w:ilvl w:val="1"/>
                <w:numId w:val="2"/>
              </w:numPr>
              <w:spacing w:after="160" w:line="259" w:lineRule="auto"/>
              <w:rPr>
                <w:rFonts w:ascii="Dia Regular" w:hAnsi="Dia Regular" w:cs="Arial"/>
                <w:sz w:val="22"/>
                <w:szCs w:val="22"/>
              </w:rPr>
            </w:pPr>
            <w:r w:rsidRPr="00EB49DB">
              <w:rPr>
                <w:rFonts w:ascii="Dia Regular" w:hAnsi="Dia Regular" w:cs="Arial"/>
                <w:sz w:val="22"/>
                <w:szCs w:val="22"/>
              </w:rPr>
              <w:t>Comply with Health and Safety legislation and ensure you are up to date with RADA’s Health and Safety Policy.</w:t>
            </w:r>
          </w:p>
          <w:p w:rsidRPr="00EB49DB" w:rsidR="00C07144" w:rsidP="00C07144" w:rsidRDefault="00C07144" w14:paraId="2C529D7F" w14:textId="77777777">
            <w:pPr>
              <w:pStyle w:val="ListParagraph"/>
              <w:numPr>
                <w:ilvl w:val="1"/>
                <w:numId w:val="2"/>
              </w:numPr>
              <w:spacing w:line="259" w:lineRule="auto"/>
              <w:rPr>
                <w:rFonts w:ascii="Dia Regular" w:hAnsi="Dia Regular" w:cs="Arial"/>
                <w:sz w:val="22"/>
                <w:szCs w:val="22"/>
              </w:rPr>
            </w:pPr>
            <w:r w:rsidRPr="00EB49DB">
              <w:rPr>
                <w:rFonts w:ascii="Dia Regular" w:hAnsi="Dia Regular" w:cs="Arial"/>
                <w:sz w:val="22"/>
                <w:szCs w:val="22"/>
              </w:rPr>
              <w:t>Comply with GDPR, Data Protection and Safeguarding legislation.</w:t>
            </w:r>
          </w:p>
          <w:p w:rsidRPr="00EB49DB" w:rsidR="00C07144" w:rsidP="00C07144" w:rsidRDefault="00C07144" w14:paraId="7870DAF0" w14:textId="56295EA0">
            <w:pPr>
              <w:pStyle w:val="ListParagraph"/>
              <w:numPr>
                <w:ilvl w:val="1"/>
                <w:numId w:val="2"/>
              </w:numPr>
              <w:spacing w:line="259" w:lineRule="auto"/>
              <w:rPr>
                <w:rFonts w:ascii="Dia Regular" w:hAnsi="Dia Regular" w:cs="Arial"/>
                <w:sz w:val="22"/>
                <w:szCs w:val="22"/>
              </w:rPr>
            </w:pPr>
            <w:r w:rsidRPr="00EB49DB">
              <w:rPr>
                <w:rFonts w:ascii="Dia Regular" w:hAnsi="Dia Regular" w:cs="Arial"/>
                <w:sz w:val="22"/>
                <w:szCs w:val="22"/>
              </w:rPr>
              <w:t xml:space="preserve">Contribute to the development and culture of RADA, attend RADA training and staff events as and when required (including but not limited to annual staff conference and </w:t>
            </w:r>
            <w:r w:rsidR="00680F11">
              <w:rPr>
                <w:rFonts w:ascii="Dia Regular" w:hAnsi="Dia Regular" w:cs="Arial"/>
                <w:sz w:val="22"/>
                <w:szCs w:val="22"/>
              </w:rPr>
              <w:t>termly all staff</w:t>
            </w:r>
            <w:r w:rsidRPr="00EB49DB">
              <w:rPr>
                <w:rFonts w:ascii="Dia Regular" w:hAnsi="Dia Regular" w:cs="Arial"/>
                <w:sz w:val="22"/>
                <w:szCs w:val="22"/>
              </w:rPr>
              <w:t xml:space="preserve"> meetings). </w:t>
            </w:r>
          </w:p>
          <w:p w:rsidRPr="00EB49DB" w:rsidR="00C07144" w:rsidP="00C07144" w:rsidRDefault="00C07144" w14:paraId="1C8C262C" w14:textId="77777777">
            <w:pPr>
              <w:spacing w:line="259" w:lineRule="auto"/>
              <w:rPr>
                <w:rFonts w:ascii="Dia Regular" w:hAnsi="Dia Regular" w:cs="Arial"/>
              </w:rPr>
            </w:pPr>
          </w:p>
          <w:p w:rsidRPr="00EB49DB" w:rsidR="00C07144" w:rsidP="00C07144" w:rsidRDefault="00C07144" w14:paraId="47A11890" w14:textId="77777777">
            <w:pPr>
              <w:pStyle w:val="Title"/>
              <w:pBdr>
                <w:top w:val="nil"/>
                <w:left w:val="nil"/>
                <w:bottom w:val="nil"/>
                <w:right w:val="nil"/>
                <w:between w:val="nil"/>
                <w:bar w:val="nil"/>
              </w:pBdr>
              <w:jc w:val="both"/>
              <w:rPr>
                <w:rFonts w:ascii="Dia Regular" w:hAnsi="Dia Regular" w:eastAsia="Gotham Book"/>
                <w:b w:val="0"/>
                <w:bCs w:val="0"/>
                <w:sz w:val="22"/>
                <w:szCs w:val="22"/>
              </w:rPr>
            </w:pPr>
            <w:r w:rsidRPr="00EB49DB">
              <w:rPr>
                <w:rFonts w:ascii="Dia Regular" w:hAnsi="Dia Regular" w:eastAsia="Gotham Book"/>
                <w:b w:val="0"/>
                <w:bCs w:val="0"/>
                <w:sz w:val="22"/>
                <w:szCs w:val="22"/>
              </w:rPr>
              <w:t>By accepting a role here you are acknowledging a commitment to RADA’s values and mission, and a willingness to contribute to the ongoing development of the same.</w:t>
            </w:r>
          </w:p>
          <w:p w:rsidRPr="00EB49DB" w:rsidR="00C07144" w:rsidP="00C07144" w:rsidRDefault="00C07144" w14:paraId="0A381718" w14:textId="77777777">
            <w:pPr>
              <w:spacing w:line="259" w:lineRule="auto"/>
              <w:rPr>
                <w:rFonts w:ascii="Dia Regular" w:hAnsi="Dia Regular" w:cs="Arial"/>
              </w:rPr>
            </w:pPr>
          </w:p>
        </w:tc>
      </w:tr>
    </w:tbl>
    <w:p w:rsidRPr="00EB49DB" w:rsidR="009359E2" w:rsidP="009359E2" w:rsidRDefault="009359E2" w14:paraId="74E52878" w14:textId="77777777">
      <w:pPr>
        <w:rPr>
          <w:rFonts w:ascii="Dia Regular" w:hAnsi="Dia Regular" w:cs="Arial"/>
        </w:rPr>
      </w:pPr>
    </w:p>
    <w:p w:rsidRPr="00EB49DB" w:rsidR="00C07144" w:rsidP="009359E2" w:rsidRDefault="00C07144" w14:paraId="164E799C" w14:textId="77777777">
      <w:pPr>
        <w:rPr>
          <w:rFonts w:ascii="Dia Regular" w:hAnsi="Dia Regular" w:cs="Arial"/>
        </w:rPr>
      </w:pPr>
    </w:p>
    <w:p w:rsidRPr="00EB49DB" w:rsidR="00C07144" w:rsidP="009359E2" w:rsidRDefault="00C07144" w14:paraId="5B9C0C71" w14:textId="77777777">
      <w:pPr>
        <w:rPr>
          <w:rFonts w:ascii="Dia Regular" w:hAnsi="Dia Regular" w:cs="Arial"/>
        </w:rPr>
      </w:pPr>
    </w:p>
    <w:p w:rsidRPr="00EB49DB" w:rsidR="00C07144" w:rsidP="009359E2" w:rsidRDefault="00C07144" w14:paraId="0C9642CA" w14:textId="77777777">
      <w:pPr>
        <w:rPr>
          <w:rFonts w:ascii="Dia Regular" w:hAnsi="Dia Regular" w:cs="Arial"/>
        </w:rPr>
      </w:pPr>
    </w:p>
    <w:p w:rsidRPr="00EB49DB" w:rsidR="00C07144" w:rsidP="009359E2" w:rsidRDefault="00C07144" w14:paraId="7B8CFCE5" w14:textId="77777777">
      <w:pPr>
        <w:rPr>
          <w:rFonts w:ascii="Dia Regular" w:hAnsi="Dia Regular" w:cs="Arial"/>
        </w:rPr>
      </w:pPr>
    </w:p>
    <w:p w:rsidR="003D0034" w:rsidRDefault="003D0034" w14:paraId="18C0D2A0" w14:textId="77777777">
      <w:pPr>
        <w:rPr>
          <w:rFonts w:ascii="Dia Regular" w:hAnsi="Dia Regular" w:cs="Arial"/>
          <w:b/>
        </w:rPr>
      </w:pPr>
      <w:r>
        <w:rPr>
          <w:rFonts w:ascii="Dia Regular" w:hAnsi="Dia Regular" w:cs="Arial"/>
          <w:b/>
        </w:rPr>
        <w:br w:type="page"/>
      </w:r>
    </w:p>
    <w:p w:rsidRPr="00EB49DB" w:rsidR="00C07144" w:rsidP="00EB49DB" w:rsidRDefault="009359E2" w14:paraId="6ACEE243" w14:textId="76CFB0DC">
      <w:pPr>
        <w:jc w:val="center"/>
        <w:rPr>
          <w:rFonts w:ascii="Dia Regular" w:hAnsi="Dia Regular" w:cs="Arial"/>
          <w:b/>
        </w:rPr>
      </w:pPr>
      <w:r w:rsidRPr="00EB49DB">
        <w:rPr>
          <w:rFonts w:ascii="Dia Regular" w:hAnsi="Dia Regular" w:cs="Arial"/>
          <w:b/>
        </w:rPr>
        <w:lastRenderedPageBreak/>
        <w:t>Person Specification</w:t>
      </w: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93"/>
        <w:gridCol w:w="4252"/>
        <w:gridCol w:w="2897"/>
      </w:tblGrid>
      <w:tr w:rsidRPr="00EB49DB" w:rsidR="009359E2" w:rsidTr="00CC66A9" w14:paraId="0287CA09" w14:textId="77777777">
        <w:tc>
          <w:tcPr>
            <w:tcW w:w="2093" w:type="dxa"/>
          </w:tcPr>
          <w:p w:rsidRPr="00EB49DB" w:rsidR="009359E2" w:rsidP="00CC66A9" w:rsidRDefault="009359E2" w14:paraId="1DCB14F6" w14:textId="77777777">
            <w:pPr>
              <w:rPr>
                <w:rFonts w:ascii="Dia Regular" w:hAnsi="Dia Regular" w:cs="Arial"/>
              </w:rPr>
            </w:pPr>
          </w:p>
        </w:tc>
        <w:tc>
          <w:tcPr>
            <w:tcW w:w="4252" w:type="dxa"/>
          </w:tcPr>
          <w:p w:rsidRPr="00EB49DB" w:rsidR="009359E2" w:rsidP="00CC66A9" w:rsidRDefault="009359E2" w14:paraId="12EFD525" w14:textId="77777777">
            <w:pPr>
              <w:jc w:val="center"/>
              <w:rPr>
                <w:rFonts w:ascii="Dia Regular" w:hAnsi="Dia Regular" w:cs="Arial"/>
                <w:b/>
              </w:rPr>
            </w:pPr>
            <w:r w:rsidRPr="00EB49DB">
              <w:rPr>
                <w:rFonts w:ascii="Dia Regular" w:hAnsi="Dia Regular" w:cs="Arial"/>
                <w:b/>
              </w:rPr>
              <w:t>Essential</w:t>
            </w:r>
          </w:p>
        </w:tc>
        <w:tc>
          <w:tcPr>
            <w:tcW w:w="2897" w:type="dxa"/>
          </w:tcPr>
          <w:p w:rsidRPr="00EB49DB" w:rsidR="009359E2" w:rsidP="00CC66A9" w:rsidRDefault="009359E2" w14:paraId="15D0B3A0" w14:textId="77777777">
            <w:pPr>
              <w:jc w:val="center"/>
              <w:rPr>
                <w:rFonts w:ascii="Dia Regular" w:hAnsi="Dia Regular" w:cs="Arial"/>
                <w:b/>
              </w:rPr>
            </w:pPr>
            <w:r w:rsidRPr="00EB49DB">
              <w:rPr>
                <w:rFonts w:ascii="Dia Regular" w:hAnsi="Dia Regular" w:cs="Arial"/>
                <w:b/>
              </w:rPr>
              <w:t>Desirable</w:t>
            </w:r>
          </w:p>
        </w:tc>
      </w:tr>
      <w:tr w:rsidRPr="00EB49DB" w:rsidR="009359E2" w:rsidTr="00CC66A9" w14:paraId="58FDDB1F" w14:textId="77777777">
        <w:tc>
          <w:tcPr>
            <w:tcW w:w="2093" w:type="dxa"/>
          </w:tcPr>
          <w:p w:rsidRPr="00EB49DB" w:rsidR="009359E2" w:rsidP="00CC66A9" w:rsidRDefault="009359E2" w14:paraId="2E5E64A2" w14:textId="77777777">
            <w:pPr>
              <w:rPr>
                <w:rFonts w:ascii="Dia Regular" w:hAnsi="Dia Regular" w:cs="Arial"/>
                <w:b/>
              </w:rPr>
            </w:pPr>
            <w:r w:rsidRPr="00EB49DB">
              <w:rPr>
                <w:rFonts w:ascii="Dia Regular" w:hAnsi="Dia Regular" w:cs="Arial"/>
                <w:b/>
              </w:rPr>
              <w:t>Knowledge</w:t>
            </w:r>
            <w:r w:rsidR="00EB49DB">
              <w:rPr>
                <w:rFonts w:ascii="Dia Regular" w:hAnsi="Dia Regular" w:cs="Arial"/>
                <w:b/>
              </w:rPr>
              <w:t xml:space="preserve"> and experience</w:t>
            </w:r>
          </w:p>
        </w:tc>
        <w:tc>
          <w:tcPr>
            <w:tcW w:w="4252" w:type="dxa"/>
          </w:tcPr>
          <w:p w:rsidRPr="005C33D9" w:rsidR="009B4037" w:rsidP="009B4037" w:rsidRDefault="00B337AE" w14:paraId="5CF2D7CC" w14:textId="578D36C8">
            <w:pPr>
              <w:pStyle w:val="ListParagraph"/>
              <w:numPr>
                <w:ilvl w:val="1"/>
                <w:numId w:val="2"/>
              </w:numPr>
              <w:tabs>
                <w:tab w:val="clear" w:pos="964"/>
              </w:tabs>
              <w:ind w:left="224" w:hanging="217"/>
              <w:rPr>
                <w:rFonts w:ascii="Dia Regular" w:hAnsi="Dia Regular" w:cs="Arial"/>
                <w:bCs/>
                <w:sz w:val="22"/>
                <w:szCs w:val="22"/>
              </w:rPr>
            </w:pPr>
            <w:r>
              <w:rPr>
                <w:rFonts w:ascii="Dia Regular" w:hAnsi="Dia Regular" w:cs="Arial"/>
                <w:sz w:val="22"/>
                <w:szCs w:val="22"/>
              </w:rPr>
              <w:t xml:space="preserve">Substantial experience in a </w:t>
            </w:r>
            <w:r w:rsidR="00272E49">
              <w:rPr>
                <w:rFonts w:ascii="Dia Regular" w:hAnsi="Dia Regular" w:cs="Arial"/>
                <w:sz w:val="22"/>
                <w:szCs w:val="22"/>
              </w:rPr>
              <w:t xml:space="preserve">senior </w:t>
            </w:r>
            <w:r>
              <w:rPr>
                <w:rFonts w:ascii="Dia Regular" w:hAnsi="Dia Regular" w:cs="Arial"/>
                <w:sz w:val="22"/>
                <w:szCs w:val="22"/>
              </w:rPr>
              <w:t>management role within registry/student services in a UK HE</w:t>
            </w:r>
            <w:r w:rsidR="00272E49">
              <w:rPr>
                <w:rFonts w:ascii="Dia Regular" w:hAnsi="Dia Regular" w:cs="Arial"/>
                <w:sz w:val="22"/>
                <w:szCs w:val="22"/>
              </w:rPr>
              <w:t>P</w:t>
            </w:r>
          </w:p>
          <w:p w:rsidRPr="009006E8" w:rsidR="005C33D9" w:rsidP="009B4037" w:rsidRDefault="005C33D9" w14:paraId="33D03212" w14:textId="5DD7B2E9">
            <w:pPr>
              <w:pStyle w:val="ListParagraph"/>
              <w:numPr>
                <w:ilvl w:val="1"/>
                <w:numId w:val="2"/>
              </w:numPr>
              <w:tabs>
                <w:tab w:val="clear" w:pos="964"/>
              </w:tabs>
              <w:ind w:left="224" w:hanging="217"/>
              <w:rPr>
                <w:rFonts w:ascii="Dia Regular" w:hAnsi="Dia Regular" w:cs="Arial"/>
                <w:bCs/>
                <w:sz w:val="22"/>
                <w:szCs w:val="22"/>
              </w:rPr>
            </w:pPr>
            <w:r>
              <w:rPr>
                <w:rFonts w:ascii="Dia Regular" w:hAnsi="Dia Regular" w:cs="Arial"/>
                <w:sz w:val="22"/>
                <w:szCs w:val="22"/>
              </w:rPr>
              <w:t>Experience of leading and implementing change at functional and organisational level</w:t>
            </w:r>
          </w:p>
          <w:p w:rsidRPr="00B337AE" w:rsidR="009006E8" w:rsidP="009B4037" w:rsidRDefault="009006E8" w14:paraId="23AFD2F1" w14:textId="3ACEFEFC">
            <w:pPr>
              <w:pStyle w:val="ListParagraph"/>
              <w:numPr>
                <w:ilvl w:val="1"/>
                <w:numId w:val="2"/>
              </w:numPr>
              <w:tabs>
                <w:tab w:val="clear" w:pos="964"/>
              </w:tabs>
              <w:ind w:left="224" w:hanging="217"/>
              <w:rPr>
                <w:rFonts w:ascii="Dia Regular" w:hAnsi="Dia Regular" w:cs="Arial"/>
                <w:bCs/>
                <w:sz w:val="22"/>
                <w:szCs w:val="22"/>
              </w:rPr>
            </w:pPr>
            <w:r>
              <w:rPr>
                <w:rFonts w:ascii="Dia Regular" w:hAnsi="Dia Regular" w:cs="Arial"/>
                <w:sz w:val="22"/>
                <w:szCs w:val="22"/>
              </w:rPr>
              <w:t>Excellent understanding of UK academic-related governance, regulations, administration and organisational management in HE</w:t>
            </w:r>
            <w:r w:rsidR="00EE63B3">
              <w:rPr>
                <w:rFonts w:ascii="Dia Regular" w:hAnsi="Dia Regular" w:cs="Arial"/>
                <w:sz w:val="22"/>
                <w:szCs w:val="22"/>
              </w:rPr>
              <w:t xml:space="preserve"> and knowledge of reporting requirements</w:t>
            </w:r>
          </w:p>
          <w:p w:rsidRPr="00726478" w:rsidR="00B337AE" w:rsidP="00B337AE" w:rsidRDefault="00B337AE" w14:paraId="7CA6EE19" w14:textId="23D9BE3B">
            <w:pPr>
              <w:pStyle w:val="ListParagraph"/>
              <w:numPr>
                <w:ilvl w:val="1"/>
                <w:numId w:val="2"/>
              </w:numPr>
              <w:tabs>
                <w:tab w:val="clear" w:pos="964"/>
              </w:tabs>
              <w:ind w:left="224" w:hanging="217"/>
              <w:rPr>
                <w:rFonts w:ascii="Dia Regular" w:hAnsi="Dia Regular" w:cs="Arial"/>
                <w:bCs/>
                <w:sz w:val="22"/>
                <w:szCs w:val="22"/>
              </w:rPr>
            </w:pPr>
            <w:r>
              <w:rPr>
                <w:rFonts w:ascii="Dia Regular" w:hAnsi="Dia Regular" w:cs="Arial"/>
                <w:sz w:val="22"/>
                <w:szCs w:val="22"/>
              </w:rPr>
              <w:t>Understanding of regulatory and governance requirements for English providers of higher education</w:t>
            </w:r>
          </w:p>
          <w:p w:rsidR="00726478" w:rsidP="00726478" w:rsidRDefault="00726478" w14:paraId="7363AF2D" w14:textId="3B1C0545">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Specific experience of oversight of student support</w:t>
            </w:r>
          </w:p>
          <w:p w:rsidRPr="00726478" w:rsidR="00DE5465" w:rsidP="00726478" w:rsidRDefault="00DE5465" w14:paraId="7FDE7881" w14:textId="0DE1E0E9">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Experience of investigating and managing student casework</w:t>
            </w:r>
          </w:p>
          <w:p w:rsidRPr="00EB49DB" w:rsidR="009359E2" w:rsidP="00CC66A9" w:rsidRDefault="009359E2" w14:paraId="76475884" w14:textId="77777777">
            <w:pPr>
              <w:pStyle w:val="ListParagraph"/>
              <w:ind w:left="360"/>
              <w:rPr>
                <w:rFonts w:ascii="Dia Regular" w:hAnsi="Dia Regular" w:cs="Arial"/>
                <w:sz w:val="22"/>
                <w:szCs w:val="22"/>
              </w:rPr>
            </w:pPr>
          </w:p>
        </w:tc>
        <w:tc>
          <w:tcPr>
            <w:tcW w:w="2897" w:type="dxa"/>
          </w:tcPr>
          <w:p w:rsidR="009359E2" w:rsidP="00B337AE" w:rsidRDefault="00B337AE" w14:paraId="2A1BC39B" w14:textId="5F7B7DFB">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Experience of working in a small, specialist HE</w:t>
            </w:r>
            <w:r w:rsidR="00272E49">
              <w:rPr>
                <w:rFonts w:ascii="Dia Regular" w:hAnsi="Dia Regular" w:cs="Arial"/>
                <w:sz w:val="22"/>
                <w:szCs w:val="22"/>
              </w:rPr>
              <w:t>P</w:t>
            </w:r>
          </w:p>
          <w:p w:rsidR="00272E49" w:rsidP="00B337AE" w:rsidRDefault="00DE5465" w14:paraId="24D250A0" w14:textId="1138A145">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Has made an active contribution to sector bodies and/or professional networks</w:t>
            </w:r>
          </w:p>
          <w:p w:rsidR="009359E2" w:rsidP="00CC66A9" w:rsidRDefault="009359E2" w14:paraId="7ECB9113" w14:textId="77777777">
            <w:pPr>
              <w:pStyle w:val="ListParagraph"/>
              <w:ind w:left="459"/>
              <w:rPr>
                <w:rFonts w:ascii="Dia Regular" w:hAnsi="Dia Regular" w:cs="Arial"/>
                <w:sz w:val="22"/>
                <w:szCs w:val="22"/>
              </w:rPr>
            </w:pPr>
          </w:p>
          <w:p w:rsidRPr="00EB49DB" w:rsidR="00B337AE" w:rsidP="00CC66A9" w:rsidRDefault="00B337AE" w14:paraId="062BCA55" w14:textId="4E7F256C">
            <w:pPr>
              <w:pStyle w:val="ListParagraph"/>
              <w:ind w:left="459"/>
              <w:rPr>
                <w:rFonts w:ascii="Dia Regular" w:hAnsi="Dia Regular" w:cs="Arial"/>
                <w:sz w:val="22"/>
                <w:szCs w:val="22"/>
              </w:rPr>
            </w:pPr>
          </w:p>
        </w:tc>
      </w:tr>
      <w:tr w:rsidRPr="00EB49DB" w:rsidR="009359E2" w:rsidTr="00B337AE" w14:paraId="25495548" w14:textId="77777777">
        <w:tc>
          <w:tcPr>
            <w:tcW w:w="2093" w:type="dxa"/>
            <w:tcBorders>
              <w:bottom w:val="single" w:color="auto" w:sz="6" w:space="0"/>
            </w:tcBorders>
          </w:tcPr>
          <w:p w:rsidRPr="00EB49DB" w:rsidR="009359E2" w:rsidP="00CC66A9" w:rsidRDefault="009359E2" w14:paraId="1DCC0F9A" w14:textId="77777777">
            <w:pPr>
              <w:spacing w:after="0"/>
              <w:rPr>
                <w:rFonts w:ascii="Dia Regular" w:hAnsi="Dia Regular" w:cs="Arial"/>
                <w:b/>
              </w:rPr>
            </w:pPr>
            <w:r w:rsidRPr="00EB49DB">
              <w:rPr>
                <w:rFonts w:ascii="Dia Regular" w:hAnsi="Dia Regular" w:cs="Arial"/>
                <w:b/>
              </w:rPr>
              <w:t>Skills/abilities/</w:t>
            </w:r>
          </w:p>
          <w:p w:rsidRPr="00EB49DB" w:rsidR="009359E2" w:rsidP="00CC66A9" w:rsidRDefault="00C07144" w14:paraId="387F4A88" w14:textId="77777777">
            <w:pPr>
              <w:spacing w:after="0"/>
              <w:rPr>
                <w:rFonts w:ascii="Dia Regular" w:hAnsi="Dia Regular" w:cs="Arial"/>
                <w:b/>
              </w:rPr>
            </w:pPr>
            <w:r w:rsidRPr="00EB49DB">
              <w:rPr>
                <w:rFonts w:ascii="Dia Regular" w:hAnsi="Dia Regular" w:cs="Arial"/>
                <w:b/>
              </w:rPr>
              <w:t>c</w:t>
            </w:r>
            <w:r w:rsidRPr="00EB49DB" w:rsidR="009359E2">
              <w:rPr>
                <w:rFonts w:ascii="Dia Regular" w:hAnsi="Dia Regular" w:cs="Arial"/>
                <w:b/>
              </w:rPr>
              <w:t>ompetencies</w:t>
            </w:r>
          </w:p>
          <w:p w:rsidRPr="00EB49DB" w:rsidR="00C07144" w:rsidP="00CC66A9" w:rsidRDefault="00C07144" w14:paraId="065B171B" w14:textId="77777777">
            <w:pPr>
              <w:spacing w:after="0"/>
              <w:rPr>
                <w:rFonts w:ascii="Dia Regular" w:hAnsi="Dia Regular" w:cs="Arial"/>
                <w:b/>
              </w:rPr>
            </w:pPr>
          </w:p>
        </w:tc>
        <w:tc>
          <w:tcPr>
            <w:tcW w:w="4252" w:type="dxa"/>
            <w:tcBorders>
              <w:bottom w:val="single" w:color="auto" w:sz="6" w:space="0"/>
            </w:tcBorders>
          </w:tcPr>
          <w:p w:rsidR="00725F83" w:rsidP="00B337AE" w:rsidRDefault="00725F83" w14:paraId="57F8BF33" w14:textId="0A97E8E0">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 xml:space="preserve">Excellent leadership and management skills that empower others </w:t>
            </w:r>
          </w:p>
          <w:p w:rsidR="009359E2" w:rsidP="00B337AE" w:rsidRDefault="00B337AE" w14:paraId="520B782C" w14:textId="2AAEED97">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Excellent communication skills, in writing and orally</w:t>
            </w:r>
          </w:p>
          <w:p w:rsidR="007E0BAB" w:rsidP="00B337AE" w:rsidRDefault="007E0BAB" w14:paraId="13DD8CF4" w14:textId="357530FA">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Excellent negotiation, diplomacy and relationship-building skills</w:t>
            </w:r>
          </w:p>
          <w:p w:rsidR="00B337AE" w:rsidP="00B337AE" w:rsidRDefault="00B337AE" w14:paraId="5123B3D1" w14:textId="647A1173">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The capacity to deal with change and a fast-moving situation</w:t>
            </w:r>
          </w:p>
          <w:p w:rsidRPr="007E0BAB" w:rsidR="00DF17E8" w:rsidP="007E0BAB" w:rsidRDefault="00D20EE1" w14:paraId="6F921629" w14:textId="4E1AA0EA">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Successful</w:t>
            </w:r>
            <w:r w:rsidR="001C7046">
              <w:rPr>
                <w:rFonts w:ascii="Dia Regular" w:hAnsi="Dia Regular" w:cs="Arial"/>
                <w:sz w:val="22"/>
                <w:szCs w:val="22"/>
              </w:rPr>
              <w:t xml:space="preserve"> management of </w:t>
            </w:r>
            <w:r>
              <w:rPr>
                <w:rFonts w:ascii="Dia Regular" w:hAnsi="Dia Regular" w:cs="Arial"/>
                <w:sz w:val="22"/>
                <w:szCs w:val="22"/>
              </w:rPr>
              <w:t xml:space="preserve">team </w:t>
            </w:r>
            <w:r w:rsidR="00DE5465">
              <w:rPr>
                <w:rFonts w:ascii="Dia Regular" w:hAnsi="Dia Regular" w:cs="Arial"/>
                <w:sz w:val="22"/>
                <w:szCs w:val="22"/>
              </w:rPr>
              <w:t xml:space="preserve">development and </w:t>
            </w:r>
            <w:r w:rsidR="001C7046">
              <w:rPr>
                <w:rFonts w:ascii="Dia Regular" w:hAnsi="Dia Regular" w:cs="Arial"/>
                <w:sz w:val="22"/>
                <w:szCs w:val="22"/>
              </w:rPr>
              <w:t>performance</w:t>
            </w:r>
            <w:r w:rsidRPr="007E0BAB" w:rsidR="00DF17E8">
              <w:rPr>
                <w:rFonts w:ascii="Dia Regular" w:hAnsi="Dia Regular" w:cs="Arial"/>
              </w:rPr>
              <w:br/>
            </w:r>
          </w:p>
        </w:tc>
        <w:tc>
          <w:tcPr>
            <w:tcW w:w="2897" w:type="dxa"/>
            <w:tcBorders>
              <w:bottom w:val="single" w:color="auto" w:sz="6" w:space="0"/>
            </w:tcBorders>
          </w:tcPr>
          <w:p w:rsidR="009359E2" w:rsidP="00272E49" w:rsidRDefault="00272E49" w14:paraId="5A1AF57D" w14:textId="77777777">
            <w:pPr>
              <w:pStyle w:val="ListParagraph"/>
              <w:numPr>
                <w:ilvl w:val="0"/>
                <w:numId w:val="5"/>
              </w:numPr>
              <w:ind w:left="344" w:hanging="283"/>
              <w:rPr>
                <w:rFonts w:ascii="Dia Regular" w:hAnsi="Dia Regular" w:cs="Arial"/>
                <w:sz w:val="22"/>
                <w:szCs w:val="22"/>
              </w:rPr>
            </w:pPr>
            <w:r w:rsidRPr="00AA1EB3">
              <w:rPr>
                <w:rFonts w:ascii="Dia Regular" w:hAnsi="Dia Regular" w:cs="Arial"/>
                <w:sz w:val="22"/>
                <w:szCs w:val="22"/>
              </w:rPr>
              <w:t>Able to devise and deliver briefings and staff development sessions</w:t>
            </w:r>
          </w:p>
          <w:p w:rsidRPr="00AA1EB3" w:rsidR="00272E49" w:rsidP="00AA1EB3" w:rsidRDefault="00272E49" w14:paraId="52691B4E" w14:textId="3373DF90">
            <w:pPr>
              <w:pStyle w:val="ListParagraph"/>
              <w:numPr>
                <w:ilvl w:val="0"/>
                <w:numId w:val="5"/>
              </w:numPr>
              <w:ind w:left="344" w:hanging="283"/>
              <w:rPr>
                <w:rFonts w:ascii="Dia Regular" w:hAnsi="Dia Regular" w:cs="Arial"/>
                <w:sz w:val="22"/>
                <w:szCs w:val="22"/>
              </w:rPr>
            </w:pPr>
            <w:r>
              <w:rPr>
                <w:rFonts w:ascii="Dia Regular" w:hAnsi="Dia Regular" w:cs="Arial"/>
                <w:sz w:val="22"/>
                <w:szCs w:val="22"/>
              </w:rPr>
              <w:t>Able to effectively chair meetings</w:t>
            </w:r>
          </w:p>
        </w:tc>
      </w:tr>
      <w:tr w:rsidRPr="00EB49DB" w:rsidR="009359E2" w:rsidTr="00B337AE" w14:paraId="2F8B7840" w14:textId="77777777">
        <w:tc>
          <w:tcPr>
            <w:tcW w:w="2093" w:type="dxa"/>
            <w:tcBorders>
              <w:top w:val="single" w:color="auto" w:sz="6" w:space="0"/>
            </w:tcBorders>
          </w:tcPr>
          <w:p w:rsidRPr="00EB49DB" w:rsidR="009359E2" w:rsidP="00CC66A9" w:rsidRDefault="00EB49DB" w14:paraId="09596BC0" w14:textId="77777777">
            <w:pPr>
              <w:rPr>
                <w:rFonts w:ascii="Dia Regular" w:hAnsi="Dia Regular" w:cs="Arial"/>
                <w:b/>
              </w:rPr>
            </w:pPr>
            <w:r>
              <w:rPr>
                <w:rFonts w:ascii="Dia Regular" w:hAnsi="Dia Regular" w:cs="Arial"/>
                <w:b/>
              </w:rPr>
              <w:t>Qualifications</w:t>
            </w:r>
          </w:p>
        </w:tc>
        <w:tc>
          <w:tcPr>
            <w:tcW w:w="4252" w:type="dxa"/>
            <w:tcBorders>
              <w:top w:val="single" w:color="auto" w:sz="6" w:space="0"/>
            </w:tcBorders>
          </w:tcPr>
          <w:p w:rsidRPr="00EB49DB" w:rsidR="009359E2" w:rsidP="00B337AE" w:rsidRDefault="00B337AE" w14:paraId="468747E4" w14:textId="5C99676C">
            <w:pPr>
              <w:pStyle w:val="ListParagraph"/>
              <w:numPr>
                <w:ilvl w:val="1"/>
                <w:numId w:val="2"/>
              </w:numPr>
              <w:pBdr>
                <w:top w:val="nil"/>
                <w:left w:val="nil"/>
                <w:bottom w:val="nil"/>
                <w:right w:val="nil"/>
                <w:between w:val="nil"/>
                <w:bar w:val="nil"/>
              </w:pBdr>
              <w:tabs>
                <w:tab w:val="clear" w:pos="964"/>
              </w:tabs>
              <w:ind w:left="224" w:hanging="217"/>
              <w:rPr>
                <w:rFonts w:ascii="Dia Regular" w:hAnsi="Dia Regular" w:cs="Arial"/>
                <w:sz w:val="22"/>
                <w:szCs w:val="22"/>
              </w:rPr>
            </w:pPr>
            <w:r>
              <w:rPr>
                <w:rFonts w:ascii="Dia Regular" w:hAnsi="Dia Regular" w:cs="Arial"/>
                <w:sz w:val="22"/>
                <w:szCs w:val="22"/>
              </w:rPr>
              <w:t>Educated to at least first-degree level</w:t>
            </w:r>
          </w:p>
        </w:tc>
        <w:tc>
          <w:tcPr>
            <w:tcW w:w="2897" w:type="dxa"/>
            <w:tcBorders>
              <w:top w:val="single" w:color="auto" w:sz="6" w:space="0"/>
            </w:tcBorders>
          </w:tcPr>
          <w:p w:rsidRPr="00EB49DB" w:rsidR="009359E2" w:rsidP="00CC66A9" w:rsidRDefault="009359E2" w14:paraId="4EDDD6EF" w14:textId="77777777">
            <w:pPr>
              <w:pStyle w:val="ListParagraph"/>
              <w:ind w:left="346"/>
              <w:rPr>
                <w:rFonts w:ascii="Dia Regular" w:hAnsi="Dia Regular" w:cs="Arial"/>
                <w:sz w:val="22"/>
                <w:szCs w:val="22"/>
              </w:rPr>
            </w:pPr>
          </w:p>
        </w:tc>
      </w:tr>
      <w:tr w:rsidRPr="00EB49DB" w:rsidR="009359E2" w:rsidTr="00CC66A9" w14:paraId="4530243D" w14:textId="77777777">
        <w:tc>
          <w:tcPr>
            <w:tcW w:w="2093" w:type="dxa"/>
          </w:tcPr>
          <w:p w:rsidRPr="00EB49DB" w:rsidR="009359E2" w:rsidP="00CC66A9" w:rsidRDefault="009359E2" w14:paraId="1490F888" w14:textId="77777777">
            <w:pPr>
              <w:rPr>
                <w:rFonts w:ascii="Dia Regular" w:hAnsi="Dia Regular" w:cs="Arial"/>
                <w:b/>
              </w:rPr>
            </w:pPr>
            <w:r w:rsidRPr="00EB49DB">
              <w:rPr>
                <w:rFonts w:ascii="Dia Regular" w:hAnsi="Dia Regular" w:cs="Arial"/>
                <w:b/>
              </w:rPr>
              <w:t>Personal Attributes</w:t>
            </w:r>
          </w:p>
        </w:tc>
        <w:tc>
          <w:tcPr>
            <w:tcW w:w="4252" w:type="dxa"/>
          </w:tcPr>
          <w:p w:rsidRPr="00B337AE" w:rsidR="009359E2" w:rsidP="00B337AE" w:rsidRDefault="00BE6389" w14:paraId="2F459AA4" w14:textId="78AA43F8">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Excellent</w:t>
            </w:r>
            <w:r w:rsidR="00D35573">
              <w:rPr>
                <w:rFonts w:ascii="Dia Regular" w:hAnsi="Dia Regular" w:cs="Arial"/>
                <w:sz w:val="22"/>
                <w:szCs w:val="22"/>
              </w:rPr>
              <w:t xml:space="preserve"> people skills</w:t>
            </w:r>
          </w:p>
          <w:p w:rsidR="00BE6389" w:rsidP="00BE6389" w:rsidRDefault="00B337AE" w14:paraId="59E192BE" w14:textId="09E399A4">
            <w:pPr>
              <w:pStyle w:val="ListParagraph"/>
              <w:numPr>
                <w:ilvl w:val="1"/>
                <w:numId w:val="2"/>
              </w:numPr>
              <w:tabs>
                <w:tab w:val="clear" w:pos="964"/>
              </w:tabs>
              <w:ind w:left="224" w:hanging="217"/>
              <w:rPr>
                <w:rFonts w:ascii="Dia Regular" w:hAnsi="Dia Regular" w:cs="Arial"/>
                <w:sz w:val="22"/>
                <w:szCs w:val="22"/>
              </w:rPr>
            </w:pPr>
            <w:r w:rsidRPr="00B337AE">
              <w:rPr>
                <w:rFonts w:ascii="Dia Regular" w:hAnsi="Dia Regular" w:cs="Arial"/>
                <w:sz w:val="22"/>
                <w:szCs w:val="22"/>
              </w:rPr>
              <w:t>Emotionally intelligent</w:t>
            </w:r>
          </w:p>
          <w:p w:rsidRPr="00705186" w:rsidR="00FF0E3B" w:rsidP="00BE6389" w:rsidRDefault="00FF0E3B" w14:paraId="7B89E844" w14:textId="4C77434F">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Strong ability to build trust and collaboration</w:t>
            </w:r>
          </w:p>
          <w:p w:rsidR="00B337AE" w:rsidP="00B337AE" w:rsidRDefault="00B337AE" w14:paraId="2D2EE8BA" w14:textId="62E03C9B">
            <w:pPr>
              <w:pStyle w:val="ListParagraph"/>
              <w:numPr>
                <w:ilvl w:val="1"/>
                <w:numId w:val="2"/>
              </w:numPr>
              <w:tabs>
                <w:tab w:val="clear" w:pos="964"/>
              </w:tabs>
              <w:ind w:left="224" w:hanging="217"/>
              <w:rPr>
                <w:rFonts w:ascii="Dia Regular" w:hAnsi="Dia Regular" w:cs="Arial"/>
                <w:sz w:val="22"/>
                <w:szCs w:val="22"/>
              </w:rPr>
            </w:pPr>
            <w:r>
              <w:rPr>
                <w:rFonts w:ascii="Dia Regular" w:hAnsi="Dia Regular" w:cs="Arial"/>
                <w:sz w:val="22"/>
                <w:szCs w:val="22"/>
              </w:rPr>
              <w:t>Resili</w:t>
            </w:r>
            <w:r w:rsidR="001C7046">
              <w:rPr>
                <w:rFonts w:ascii="Dia Regular" w:hAnsi="Dia Regular" w:cs="Arial"/>
                <w:sz w:val="22"/>
                <w:szCs w:val="22"/>
              </w:rPr>
              <w:t>e</w:t>
            </w:r>
            <w:r>
              <w:rPr>
                <w:rFonts w:ascii="Dia Regular" w:hAnsi="Dia Regular" w:cs="Arial"/>
                <w:sz w:val="22"/>
                <w:szCs w:val="22"/>
              </w:rPr>
              <w:t>nt</w:t>
            </w:r>
          </w:p>
          <w:p w:rsidRPr="00EB49DB" w:rsidR="00B337AE" w:rsidP="00B337AE" w:rsidRDefault="00B337AE" w14:paraId="189B459C" w14:textId="2D19FC27">
            <w:pPr>
              <w:pStyle w:val="ListParagraph"/>
              <w:numPr>
                <w:ilvl w:val="1"/>
                <w:numId w:val="2"/>
              </w:numPr>
              <w:tabs>
                <w:tab w:val="clear" w:pos="964"/>
              </w:tabs>
              <w:ind w:left="224" w:hanging="217"/>
              <w:rPr>
                <w:rFonts w:ascii="Dia Regular" w:hAnsi="Dia Regular" w:cs="Arial"/>
              </w:rPr>
            </w:pPr>
            <w:r>
              <w:rPr>
                <w:rFonts w:ascii="Dia Regular" w:hAnsi="Dia Regular" w:cs="Arial"/>
                <w:sz w:val="22"/>
                <w:szCs w:val="22"/>
              </w:rPr>
              <w:t>Aligned with RADA’s values</w:t>
            </w:r>
          </w:p>
        </w:tc>
        <w:tc>
          <w:tcPr>
            <w:tcW w:w="2897" w:type="dxa"/>
          </w:tcPr>
          <w:p w:rsidRPr="00EB49DB" w:rsidR="009359E2" w:rsidP="00CC66A9" w:rsidRDefault="009359E2" w14:paraId="17CA4119" w14:textId="77777777">
            <w:pPr>
              <w:ind w:left="459" w:hanging="425"/>
              <w:rPr>
                <w:rFonts w:ascii="Dia Regular" w:hAnsi="Dia Regular" w:cs="Arial"/>
              </w:rPr>
            </w:pPr>
          </w:p>
        </w:tc>
      </w:tr>
    </w:tbl>
    <w:p w:rsidRPr="00EB49DB" w:rsidR="009359E2" w:rsidP="009359E2" w:rsidRDefault="009359E2" w14:paraId="62EB0EED" w14:textId="77777777">
      <w:pPr>
        <w:rPr>
          <w:rFonts w:ascii="Dia Regular" w:hAnsi="Dia Regular" w:cs="Arial"/>
        </w:rPr>
      </w:pPr>
    </w:p>
    <w:p w:rsidRPr="00EB49DB" w:rsidR="009359E2" w:rsidP="009359E2" w:rsidRDefault="009359E2" w14:paraId="6EA880F9" w14:textId="77777777">
      <w:pPr>
        <w:rPr>
          <w:rFonts w:ascii="Dia Regular" w:hAnsi="Dia Regular" w:cs="Arial"/>
        </w:rPr>
      </w:pPr>
      <w:r w:rsidRPr="00EB49DB">
        <w:rPr>
          <w:rFonts w:ascii="Dia Regular" w:hAnsi="Dia Regular" w:cs="Arial"/>
        </w:rPr>
        <w:t>Signed by Line Manager:</w:t>
      </w:r>
    </w:p>
    <w:p w:rsidRPr="00EB49DB" w:rsidR="009359E2" w:rsidP="009359E2" w:rsidRDefault="009359E2" w14:paraId="5168B95B" w14:textId="77777777">
      <w:pPr>
        <w:rPr>
          <w:rFonts w:ascii="Dia Regular" w:hAnsi="Dia Regular" w:cs="Arial"/>
        </w:rPr>
      </w:pPr>
      <w:r w:rsidRPr="00EB49DB">
        <w:rPr>
          <w:rFonts w:ascii="Dia Regular" w:hAnsi="Dia Regular" w:cs="Arial"/>
        </w:rPr>
        <w:t>Date:</w:t>
      </w:r>
    </w:p>
    <w:p w:rsidRPr="00EB49DB" w:rsidR="009359E2" w:rsidP="009359E2" w:rsidRDefault="009359E2" w14:paraId="399BBD4A" w14:textId="77777777">
      <w:pPr>
        <w:rPr>
          <w:rFonts w:ascii="Dia Regular" w:hAnsi="Dia Regular" w:cs="Arial"/>
        </w:rPr>
      </w:pPr>
      <w:r w:rsidRPr="00EB49DB">
        <w:rPr>
          <w:rFonts w:ascii="Dia Regular" w:hAnsi="Dia Regular" w:cs="Arial"/>
        </w:rPr>
        <w:t>Signed by Staff Member:</w:t>
      </w:r>
    </w:p>
    <w:p w:rsidRPr="00EB49DB" w:rsidR="009359E2" w:rsidP="009359E2" w:rsidRDefault="009359E2" w14:paraId="26B98292" w14:textId="77777777">
      <w:pPr>
        <w:rPr>
          <w:rFonts w:ascii="Dia Regular" w:hAnsi="Dia Regular" w:cs="Arial"/>
        </w:rPr>
      </w:pPr>
      <w:r w:rsidRPr="00EB49DB">
        <w:rPr>
          <w:rFonts w:ascii="Dia Regular" w:hAnsi="Dia Regular" w:cs="Arial"/>
        </w:rPr>
        <w:t>Date:</w:t>
      </w:r>
    </w:p>
    <w:p w:rsidRPr="00EB49DB" w:rsidR="009359E2" w:rsidP="009359E2" w:rsidRDefault="00EB49DB" w14:paraId="771503E9" w14:textId="39F48566">
      <w:pPr>
        <w:rPr>
          <w:rFonts w:ascii="Dia Regular" w:hAnsi="Dia Regular" w:cs="Arial"/>
        </w:rPr>
      </w:pPr>
      <w:r>
        <w:rPr>
          <w:rFonts w:ascii="Dia Regular" w:hAnsi="Dia Regular" w:cs="Arial"/>
        </w:rPr>
        <w:t>U</w:t>
      </w:r>
      <w:r w:rsidRPr="00EB49DB" w:rsidR="00C07144">
        <w:rPr>
          <w:rFonts w:ascii="Dia Regular" w:hAnsi="Dia Regular" w:cs="Arial"/>
        </w:rPr>
        <w:t xml:space="preserve">pdated </w:t>
      </w:r>
      <w:r w:rsidR="00343F35">
        <w:rPr>
          <w:rFonts w:ascii="Dia Regular" w:hAnsi="Dia Regular" w:cs="Arial"/>
        </w:rPr>
        <w:t>April 2023</w:t>
      </w:r>
    </w:p>
    <w:p w:rsidRPr="00EB49DB" w:rsidR="00376181" w:rsidP="00376181" w:rsidRDefault="00376181" w14:paraId="7C43F58E" w14:textId="77777777">
      <w:pPr>
        <w:spacing w:after="0" w:line="240" w:lineRule="auto"/>
        <w:rPr>
          <w:rFonts w:ascii="Dia Regular" w:hAnsi="Dia Regular"/>
        </w:rPr>
      </w:pPr>
    </w:p>
    <w:p w:rsidRPr="00EB49DB" w:rsidR="00376181" w:rsidP="00376181" w:rsidRDefault="00376181" w14:paraId="563048CA" w14:textId="77777777">
      <w:pPr>
        <w:spacing w:after="0" w:line="240" w:lineRule="auto"/>
        <w:rPr>
          <w:rFonts w:ascii="Dia Regular" w:hAnsi="Dia Regular"/>
        </w:rPr>
      </w:pPr>
    </w:p>
    <w:p w:rsidRPr="00EB49DB" w:rsidR="00376181" w:rsidP="00C73F6A" w:rsidRDefault="00376181" w14:paraId="15653F22" w14:textId="77777777">
      <w:pPr>
        <w:spacing w:after="0"/>
        <w:rPr>
          <w:rFonts w:ascii="Dia Regular" w:hAnsi="Dia Regular"/>
          <w:b/>
          <w:noProof/>
          <w:lang w:eastAsia="en-GB"/>
        </w:rPr>
      </w:pPr>
    </w:p>
    <w:sectPr w:rsidRPr="00EB49DB" w:rsidR="00376181" w:rsidSect="00C5000D">
      <w:pgSz w:w="11906" w:h="16838" w:orient="portrait"/>
      <w:pgMar w:top="567"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a Regular">
    <w:panose1 w:val="020B0505060101010101"/>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entury"/>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31B"/>
    <w:multiLevelType w:val="hybridMultilevel"/>
    <w:tmpl w:val="90B873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8201ED"/>
    <w:multiLevelType w:val="multilevel"/>
    <w:tmpl w:val="AEB4A86E"/>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964"/>
        </w:tabs>
        <w:ind w:left="964" w:hanging="397"/>
      </w:pPr>
      <w:rPr>
        <w:rFonts w:hint="default" w:ascii="Symbol" w:hAnsi="Symbo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4D117C"/>
    <w:multiLevelType w:val="hybridMultilevel"/>
    <w:tmpl w:val="CEF04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E236742"/>
    <w:multiLevelType w:val="hybridMultilevel"/>
    <w:tmpl w:val="487E702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 w15:restartNumberingAfterBreak="0">
    <w:nsid w:val="4E8C0A1D"/>
    <w:multiLevelType w:val="hybridMultilevel"/>
    <w:tmpl w:val="695EA6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7914380">
    <w:abstractNumId w:val="2"/>
  </w:num>
  <w:num w:numId="2" w16cid:durableId="1506508634">
    <w:abstractNumId w:val="1"/>
  </w:num>
  <w:num w:numId="3" w16cid:durableId="589588387">
    <w:abstractNumId w:val="4"/>
  </w:num>
  <w:num w:numId="4" w16cid:durableId="2068986625">
    <w:abstractNumId w:val="3"/>
  </w:num>
  <w:num w:numId="5" w16cid:durableId="173808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E2"/>
    <w:rsid w:val="000C042C"/>
    <w:rsid w:val="000D6F41"/>
    <w:rsid w:val="000D7471"/>
    <w:rsid w:val="000E191E"/>
    <w:rsid w:val="00115C0C"/>
    <w:rsid w:val="00133839"/>
    <w:rsid w:val="00171A07"/>
    <w:rsid w:val="001B6EB4"/>
    <w:rsid w:val="001C7046"/>
    <w:rsid w:val="001D542A"/>
    <w:rsid w:val="002340DC"/>
    <w:rsid w:val="0027245E"/>
    <w:rsid w:val="00272E49"/>
    <w:rsid w:val="002A57A8"/>
    <w:rsid w:val="002B7F35"/>
    <w:rsid w:val="00343F35"/>
    <w:rsid w:val="00376181"/>
    <w:rsid w:val="003D0034"/>
    <w:rsid w:val="003E27E2"/>
    <w:rsid w:val="00405CB0"/>
    <w:rsid w:val="00465492"/>
    <w:rsid w:val="004A5EFB"/>
    <w:rsid w:val="004F08BE"/>
    <w:rsid w:val="004F5D22"/>
    <w:rsid w:val="005060CF"/>
    <w:rsid w:val="005221CE"/>
    <w:rsid w:val="00523473"/>
    <w:rsid w:val="00562045"/>
    <w:rsid w:val="00583F77"/>
    <w:rsid w:val="005923AF"/>
    <w:rsid w:val="005A03C7"/>
    <w:rsid w:val="005B2212"/>
    <w:rsid w:val="005C33D9"/>
    <w:rsid w:val="00627E81"/>
    <w:rsid w:val="006314FB"/>
    <w:rsid w:val="00680F11"/>
    <w:rsid w:val="006A308D"/>
    <w:rsid w:val="00705186"/>
    <w:rsid w:val="00706481"/>
    <w:rsid w:val="00725F83"/>
    <w:rsid w:val="00726478"/>
    <w:rsid w:val="00777733"/>
    <w:rsid w:val="00785E3B"/>
    <w:rsid w:val="007E0BAB"/>
    <w:rsid w:val="00826678"/>
    <w:rsid w:val="0083707F"/>
    <w:rsid w:val="00862296"/>
    <w:rsid w:val="00881F3F"/>
    <w:rsid w:val="008911B6"/>
    <w:rsid w:val="008B4EBC"/>
    <w:rsid w:val="008C5E15"/>
    <w:rsid w:val="008F1ADE"/>
    <w:rsid w:val="009006E8"/>
    <w:rsid w:val="0093251F"/>
    <w:rsid w:val="009359E2"/>
    <w:rsid w:val="00941DD6"/>
    <w:rsid w:val="009738AF"/>
    <w:rsid w:val="00990BEE"/>
    <w:rsid w:val="009B4037"/>
    <w:rsid w:val="009B5EBB"/>
    <w:rsid w:val="009F550C"/>
    <w:rsid w:val="00AA1EB3"/>
    <w:rsid w:val="00AB5A83"/>
    <w:rsid w:val="00AD34F9"/>
    <w:rsid w:val="00AD7E21"/>
    <w:rsid w:val="00AE07C2"/>
    <w:rsid w:val="00AE5ADB"/>
    <w:rsid w:val="00AE6175"/>
    <w:rsid w:val="00B337AE"/>
    <w:rsid w:val="00B34171"/>
    <w:rsid w:val="00B50C23"/>
    <w:rsid w:val="00B92F70"/>
    <w:rsid w:val="00BE6389"/>
    <w:rsid w:val="00BF04DA"/>
    <w:rsid w:val="00BF4DF8"/>
    <w:rsid w:val="00C07144"/>
    <w:rsid w:val="00C40F87"/>
    <w:rsid w:val="00C5000D"/>
    <w:rsid w:val="00C560DF"/>
    <w:rsid w:val="00C5773F"/>
    <w:rsid w:val="00C73F6A"/>
    <w:rsid w:val="00CA115E"/>
    <w:rsid w:val="00CC47EA"/>
    <w:rsid w:val="00CE0118"/>
    <w:rsid w:val="00D20EE1"/>
    <w:rsid w:val="00D2467C"/>
    <w:rsid w:val="00D35573"/>
    <w:rsid w:val="00D4033B"/>
    <w:rsid w:val="00D41FC6"/>
    <w:rsid w:val="00D608FC"/>
    <w:rsid w:val="00D74757"/>
    <w:rsid w:val="00D84D80"/>
    <w:rsid w:val="00DA683E"/>
    <w:rsid w:val="00DB334A"/>
    <w:rsid w:val="00DE5465"/>
    <w:rsid w:val="00DF17E8"/>
    <w:rsid w:val="00DF63AC"/>
    <w:rsid w:val="00E021B3"/>
    <w:rsid w:val="00E073E8"/>
    <w:rsid w:val="00E72786"/>
    <w:rsid w:val="00EB49DB"/>
    <w:rsid w:val="00EB5399"/>
    <w:rsid w:val="00ED7B9D"/>
    <w:rsid w:val="00EE012B"/>
    <w:rsid w:val="00EE63B3"/>
    <w:rsid w:val="00F17FEF"/>
    <w:rsid w:val="00F21B3F"/>
    <w:rsid w:val="00FE2335"/>
    <w:rsid w:val="00FF0E3B"/>
    <w:rsid w:val="18E561D7"/>
    <w:rsid w:val="77C1B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8761"/>
  <w15:chartTrackingRefBased/>
  <w15:docId w15:val="{009F3D01-2859-477F-AEF2-85FB4A90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styleId="Pa1" w:customStyle="1">
    <w:name w:val="Pa1"/>
    <w:basedOn w:val="Default"/>
    <w:next w:val="Default"/>
    <w:uiPriority w:val="99"/>
    <w:rsid w:val="00C5000D"/>
    <w:pPr>
      <w:spacing w:line="241" w:lineRule="atLeast"/>
    </w:pPr>
    <w:rPr>
      <w:rFonts w:cstheme="minorBidi"/>
      <w:color w:val="auto"/>
    </w:rPr>
  </w:style>
  <w:style w:type="character" w:styleId="A1" w:customStyle="1">
    <w:name w:val="A1"/>
    <w:uiPriority w:val="99"/>
    <w:rsid w:val="00C5000D"/>
    <w:rPr>
      <w:rFonts w:cs="Dia Regular"/>
      <w:color w:val="221E1F"/>
      <w:sz w:val="21"/>
      <w:szCs w:val="21"/>
    </w:rPr>
  </w:style>
  <w:style w:type="character" w:styleId="A2" w:customStyle="1">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3707F"/>
    <w:rPr>
      <w:rFonts w:ascii="Segoe UI" w:hAnsi="Segoe UI" w:cs="Segoe UI"/>
      <w:sz w:val="18"/>
      <w:szCs w:val="18"/>
    </w:rPr>
  </w:style>
  <w:style w:type="paragraph" w:styleId="ListParagraph">
    <w:name w:val="List Paragraph"/>
    <w:basedOn w:val="Normal"/>
    <w:uiPriority w:val="34"/>
    <w:qFormat/>
    <w:rsid w:val="009359E2"/>
    <w:pPr>
      <w:spacing w:after="0" w:line="240" w:lineRule="auto"/>
      <w:ind w:left="720"/>
      <w:contextualSpacing/>
    </w:pPr>
    <w:rPr>
      <w:rFonts w:ascii="Times New Roman" w:hAnsi="Times New Roman" w:eastAsia="Times New Roman" w:cs="Times New Roman"/>
      <w:sz w:val="24"/>
      <w:szCs w:val="24"/>
    </w:rPr>
  </w:style>
  <w:style w:type="paragraph" w:styleId="Body" w:customStyle="1">
    <w:name w:val="Body"/>
    <w:rsid w:val="009359E2"/>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n-GB"/>
    </w:rPr>
  </w:style>
  <w:style w:type="paragraph" w:styleId="Title">
    <w:name w:val="Title"/>
    <w:basedOn w:val="Normal"/>
    <w:link w:val="TitleChar"/>
    <w:qFormat/>
    <w:rsid w:val="005B2212"/>
    <w:pPr>
      <w:spacing w:after="0" w:line="240" w:lineRule="auto"/>
      <w:jc w:val="center"/>
    </w:pPr>
    <w:rPr>
      <w:rFonts w:ascii="Arial" w:hAnsi="Arial" w:eastAsia="Times New Roman" w:cs="Arial"/>
      <w:b/>
      <w:bCs/>
      <w:sz w:val="24"/>
      <w:szCs w:val="24"/>
    </w:rPr>
  </w:style>
  <w:style w:type="character" w:styleId="TitleChar" w:customStyle="1">
    <w:name w:val="Title Char"/>
    <w:basedOn w:val="DefaultParagraphFont"/>
    <w:link w:val="Title"/>
    <w:rsid w:val="005B2212"/>
    <w:rPr>
      <w:rFonts w:ascii="Arial" w:hAnsi="Arial" w:eastAsia="Times New Roman" w:cs="Arial"/>
      <w:b/>
      <w:bCs/>
      <w:sz w:val="24"/>
      <w:szCs w:val="24"/>
    </w:rPr>
  </w:style>
  <w:style w:type="table" w:styleId="TableGrid">
    <w:name w:val="Table Grid"/>
    <w:basedOn w:val="TableNormal"/>
    <w:uiPriority w:val="39"/>
    <w:rsid w:val="00C071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523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166f67-e418-4eeb-af0a-1d6b47e78ba2">
      <Terms xmlns="http://schemas.microsoft.com/office/infopath/2007/PartnerControls"/>
    </lcf76f155ced4ddcb4097134ff3c332f>
    <TaxCatchAll xmlns="2fcfd5be-b8c8-4482-838c-fa8bee2408ed" xsi:nil="true"/>
    <SharedWithUsers xmlns="2fcfd5be-b8c8-4482-838c-fa8bee2408ed">
      <UserInfo>
        <DisplayName/>
        <AccountId xsi:nil="true"/>
        <AccountType/>
      </UserInfo>
    </SharedWithUsers>
    <MediaLengthInSeconds xmlns="50166f67-e418-4eeb-af0a-1d6b47e78b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C2F923751DB498D6C24DC882F054D" ma:contentTypeVersion="16" ma:contentTypeDescription="Create a new document." ma:contentTypeScope="" ma:versionID="526cb48fb5ea9f8170a495a8e396eef2">
  <xsd:schema xmlns:xsd="http://www.w3.org/2001/XMLSchema" xmlns:xs="http://www.w3.org/2001/XMLSchema" xmlns:p="http://schemas.microsoft.com/office/2006/metadata/properties" xmlns:ns2="50166f67-e418-4eeb-af0a-1d6b47e78ba2" xmlns:ns3="2fcfd5be-b8c8-4482-838c-fa8bee2408ed" targetNamespace="http://schemas.microsoft.com/office/2006/metadata/properties" ma:root="true" ma:fieldsID="f51e4514e85cbdf8ecbc004b3de1c8f3" ns2:_="" ns3:_="">
    <xsd:import namespace="50166f67-e418-4eeb-af0a-1d6b47e78ba2"/>
    <xsd:import namespace="2fcfd5be-b8c8-4482-838c-fa8bee2408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66f67-e418-4eeb-af0a-1d6b47e78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fe1d3f-7232-40e0-bbed-39906506831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fd5be-b8c8-4482-838c-fa8bee2408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9516cc-5747-441a-8802-4ea1a807fe7e}" ma:internalName="TaxCatchAll" ma:showField="CatchAllData" ma:web="2fcfd5be-b8c8-4482-838c-fa8bee240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CAE5E-7937-498C-BB9F-E0F499E348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01FA4-B90A-4BAE-9EA5-D0F4AB00D378}">
  <ds:schemaRefs>
    <ds:schemaRef ds:uri="http://schemas.microsoft.com/sharepoint/v3/contenttype/forms"/>
  </ds:schemaRefs>
</ds:datastoreItem>
</file>

<file path=customXml/itemProps3.xml><?xml version="1.0" encoding="utf-8"?>
<ds:datastoreItem xmlns:ds="http://schemas.openxmlformats.org/officeDocument/2006/customXml" ds:itemID="{E229F7BA-C942-41FC-8F06-5918F8B4F8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Deirdre Ward</cp:lastModifiedBy>
  <cp:revision>19</cp:revision>
  <cp:lastPrinted>2018-05-18T14:44:00Z</cp:lastPrinted>
  <dcterms:created xsi:type="dcterms:W3CDTF">2023-04-10T15:34:00Z</dcterms:created>
  <dcterms:modified xsi:type="dcterms:W3CDTF">2023-04-19T07:30:27Z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0x0101007D6C2F923751DB498D6C24DC882F054D</vt:lpwstr>
  </property>
  <property fmtid="{D5CDD505-2E9C-101B-9397-08002B2CF9AE}" pid="3" name="Order">
    <vt:r8>54200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MediaServiceImageTags">
    <vt:lpwstr/>
  </property>
</Properties>
</file>