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320E646C" w:rsidR="001749EF" w:rsidRPr="00F26A9E" w:rsidRDefault="309DB43B" w:rsidP="00421D29">
      <w:pPr>
        <w:widowControl w:val="0"/>
        <w:rPr>
          <w:rFonts w:ascii="Arial" w:hAnsi="Arial" w:cs="Arial"/>
          <w:sz w:val="24"/>
          <w:szCs w:val="24"/>
        </w:rPr>
      </w:pPr>
      <w:r w:rsidRPr="00F26A9E">
        <w:rPr>
          <w:rFonts w:ascii="Arial" w:hAnsi="Arial" w:cs="Arial"/>
          <w:noProof/>
          <w:sz w:val="24"/>
          <w:szCs w:val="24"/>
          <w:lang w:eastAsia="en-GB"/>
        </w:rPr>
        <w:drawing>
          <wp:anchor distT="0" distB="0" distL="114300" distR="114300" simplePos="0" relativeHeight="251657216" behindDoc="1" locked="0" layoutInCell="1" allowOverlap="1" wp14:anchorId="54E391A7" wp14:editId="3FB9067E">
            <wp:simplePos x="0" y="0"/>
            <wp:positionH relativeFrom="column">
              <wp:posOffset>4228612</wp:posOffset>
            </wp:positionH>
            <wp:positionV relativeFrom="paragraph">
              <wp:posOffset>-506437</wp:posOffset>
            </wp:positionV>
            <wp:extent cx="1976120" cy="546100"/>
            <wp:effectExtent l="0" t="0" r="5080" b="6350"/>
            <wp:wrapNone/>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F26A9E" w:rsidRDefault="001749EF" w:rsidP="00421D29">
      <w:pPr>
        <w:widowControl w:val="0"/>
        <w:tabs>
          <w:tab w:val="left" w:pos="6917"/>
        </w:tabs>
        <w:rPr>
          <w:rFonts w:ascii="Arial" w:hAnsi="Arial" w:cs="Arial"/>
          <w:sz w:val="28"/>
          <w:szCs w:val="24"/>
        </w:rPr>
      </w:pPr>
      <w:r w:rsidRPr="00F26A9E">
        <w:rPr>
          <w:rFonts w:ascii="Arial" w:hAnsi="Arial" w:cs="Arial"/>
          <w:sz w:val="28"/>
          <w:szCs w:val="24"/>
        </w:rPr>
        <w:tab/>
      </w:r>
    </w:p>
    <w:p w14:paraId="469B18CC" w14:textId="77777777" w:rsidR="003837A2" w:rsidRPr="00F26A9E" w:rsidRDefault="000765EB" w:rsidP="00421D29">
      <w:pPr>
        <w:pStyle w:val="Title"/>
        <w:rPr>
          <w:rFonts w:ascii="Arial" w:hAnsi="Arial" w:cs="Arial"/>
          <w:b/>
          <w:sz w:val="32"/>
          <w:szCs w:val="28"/>
        </w:rPr>
      </w:pPr>
      <w:r w:rsidRPr="00F26A9E">
        <w:rPr>
          <w:rFonts w:ascii="Arial" w:hAnsi="Arial" w:cs="Arial"/>
          <w:b/>
          <w:sz w:val="32"/>
          <w:szCs w:val="28"/>
        </w:rPr>
        <w:t xml:space="preserve">University of Derby </w:t>
      </w:r>
      <w:r w:rsidR="001749EF" w:rsidRPr="00F26A9E">
        <w:rPr>
          <w:rFonts w:ascii="Arial" w:hAnsi="Arial" w:cs="Arial"/>
          <w:b/>
          <w:sz w:val="32"/>
          <w:szCs w:val="28"/>
        </w:rPr>
        <w:t>Job Description</w:t>
      </w:r>
    </w:p>
    <w:p w14:paraId="47132BE4" w14:textId="77777777" w:rsidR="001749EF" w:rsidRPr="00F26A9E" w:rsidRDefault="003837A2" w:rsidP="00421D29">
      <w:pPr>
        <w:pStyle w:val="Heading1"/>
        <w:keepNext w:val="0"/>
        <w:keepLines w:val="0"/>
        <w:widowControl w:val="0"/>
        <w:rPr>
          <w:rFonts w:ascii="Arial" w:hAnsi="Arial" w:cs="Arial"/>
          <w:b/>
          <w:color w:val="auto"/>
          <w:sz w:val="28"/>
          <w:szCs w:val="24"/>
        </w:rPr>
      </w:pPr>
      <w:r w:rsidRPr="00F26A9E">
        <w:rPr>
          <w:rFonts w:ascii="Arial" w:hAnsi="Arial" w:cs="Arial"/>
          <w:b/>
          <w:color w:val="auto"/>
          <w:sz w:val="28"/>
          <w:szCs w:val="24"/>
        </w:rPr>
        <w:t>Job Summary</w:t>
      </w:r>
    </w:p>
    <w:p w14:paraId="4587A53E" w14:textId="77777777" w:rsidR="003837A2" w:rsidRPr="00F26A9E" w:rsidRDefault="003837A2" w:rsidP="00421D29">
      <w:pPr>
        <w:pStyle w:val="Heading2"/>
        <w:keepNext w:val="0"/>
        <w:keepLines w:val="0"/>
        <w:widowControl w:val="0"/>
        <w:rPr>
          <w:rFonts w:ascii="Arial" w:hAnsi="Arial" w:cs="Arial"/>
          <w:b/>
          <w:color w:val="auto"/>
          <w:sz w:val="24"/>
          <w:szCs w:val="24"/>
        </w:rPr>
      </w:pPr>
      <w:r w:rsidRPr="00F26A9E">
        <w:rPr>
          <w:rFonts w:ascii="Arial" w:hAnsi="Arial" w:cs="Arial"/>
          <w:b/>
          <w:color w:val="auto"/>
          <w:sz w:val="24"/>
          <w:szCs w:val="24"/>
        </w:rPr>
        <w:t>Job Title</w:t>
      </w:r>
    </w:p>
    <w:p w14:paraId="7FDB0613" w14:textId="396790D0" w:rsidR="00BC291E" w:rsidRPr="00F26A9E" w:rsidRDefault="00C9420F" w:rsidP="00421D29">
      <w:pPr>
        <w:widowControl w:val="0"/>
        <w:rPr>
          <w:rStyle w:val="Emphasis"/>
          <w:rFonts w:ascii="Arial" w:hAnsi="Arial" w:cs="Arial"/>
          <w:i w:val="0"/>
          <w:iCs w:val="0"/>
          <w:szCs w:val="24"/>
        </w:rPr>
      </w:pPr>
      <w:r w:rsidRPr="00F26A9E">
        <w:rPr>
          <w:rStyle w:val="Emphasis"/>
          <w:rFonts w:ascii="Arial" w:hAnsi="Arial" w:cs="Arial"/>
          <w:i w:val="0"/>
          <w:iCs w:val="0"/>
          <w:szCs w:val="24"/>
        </w:rPr>
        <w:t>Lead Data Services Specialist</w:t>
      </w:r>
    </w:p>
    <w:p w14:paraId="1084FCD8" w14:textId="003048D6" w:rsidR="003837A2" w:rsidRPr="00F26A9E" w:rsidRDefault="00A41B9B" w:rsidP="00421D29">
      <w:pPr>
        <w:pStyle w:val="Heading2"/>
        <w:keepNext w:val="0"/>
        <w:keepLines w:val="0"/>
        <w:widowControl w:val="0"/>
        <w:rPr>
          <w:rFonts w:ascii="Arial" w:hAnsi="Arial" w:cs="Arial"/>
          <w:b/>
          <w:color w:val="auto"/>
          <w:sz w:val="24"/>
          <w:szCs w:val="24"/>
        </w:rPr>
      </w:pPr>
      <w:r w:rsidRPr="00F26A9E">
        <w:rPr>
          <w:rFonts w:ascii="Arial" w:hAnsi="Arial" w:cs="Arial"/>
          <w:b/>
          <w:color w:val="auto"/>
          <w:sz w:val="24"/>
          <w:szCs w:val="24"/>
        </w:rPr>
        <w:t>Department</w:t>
      </w:r>
      <w:r w:rsidR="003837A2" w:rsidRPr="00F26A9E">
        <w:rPr>
          <w:rFonts w:ascii="Arial" w:hAnsi="Arial" w:cs="Arial"/>
          <w:b/>
          <w:color w:val="auto"/>
          <w:sz w:val="24"/>
          <w:szCs w:val="24"/>
        </w:rPr>
        <w:t xml:space="preserve"> </w:t>
      </w:r>
    </w:p>
    <w:p w14:paraId="58E49A59" w14:textId="383AD60F" w:rsidR="00BC291E" w:rsidRPr="00F26A9E" w:rsidRDefault="00D21306" w:rsidP="00421D29">
      <w:pPr>
        <w:widowControl w:val="0"/>
        <w:rPr>
          <w:rStyle w:val="Emphasis"/>
          <w:rFonts w:ascii="Arial" w:hAnsi="Arial" w:cs="Arial"/>
          <w:i w:val="0"/>
          <w:iCs w:val="0"/>
          <w:szCs w:val="24"/>
        </w:rPr>
      </w:pPr>
      <w:r>
        <w:rPr>
          <w:rStyle w:val="Emphasis"/>
          <w:rFonts w:ascii="Arial" w:hAnsi="Arial" w:cs="Arial"/>
          <w:i w:val="0"/>
          <w:iCs w:val="0"/>
          <w:szCs w:val="24"/>
        </w:rPr>
        <w:t>IT Services</w:t>
      </w:r>
      <w:r w:rsidR="00C9420F" w:rsidRPr="00F26A9E">
        <w:rPr>
          <w:rStyle w:val="Emphasis"/>
          <w:rFonts w:ascii="Arial" w:hAnsi="Arial" w:cs="Arial"/>
          <w:i w:val="0"/>
          <w:iCs w:val="0"/>
          <w:szCs w:val="24"/>
        </w:rPr>
        <w:t xml:space="preserve"> </w:t>
      </w:r>
    </w:p>
    <w:p w14:paraId="550224CB" w14:textId="77777777" w:rsidR="003837A2" w:rsidRPr="00F26A9E" w:rsidRDefault="003837A2" w:rsidP="00421D29">
      <w:pPr>
        <w:pStyle w:val="Heading2"/>
        <w:keepNext w:val="0"/>
        <w:keepLines w:val="0"/>
        <w:widowControl w:val="0"/>
        <w:rPr>
          <w:rFonts w:ascii="Arial" w:hAnsi="Arial" w:cs="Arial"/>
          <w:b/>
          <w:color w:val="auto"/>
          <w:sz w:val="24"/>
          <w:szCs w:val="24"/>
        </w:rPr>
      </w:pPr>
      <w:r w:rsidRPr="00F26A9E">
        <w:rPr>
          <w:rFonts w:ascii="Arial" w:hAnsi="Arial" w:cs="Arial"/>
          <w:b/>
          <w:color w:val="auto"/>
          <w:sz w:val="24"/>
          <w:szCs w:val="24"/>
        </w:rPr>
        <w:t>Location</w:t>
      </w:r>
    </w:p>
    <w:p w14:paraId="4E4A5F21" w14:textId="4ADC87C5" w:rsidR="00BC291E" w:rsidRPr="00F26A9E" w:rsidRDefault="00C9420F" w:rsidP="00421D29">
      <w:pPr>
        <w:widowControl w:val="0"/>
        <w:rPr>
          <w:rStyle w:val="Emphasis"/>
          <w:rFonts w:ascii="Arial" w:hAnsi="Arial" w:cs="Arial"/>
          <w:i w:val="0"/>
          <w:iCs w:val="0"/>
          <w:szCs w:val="24"/>
        </w:rPr>
      </w:pPr>
      <w:r w:rsidRPr="00F26A9E">
        <w:rPr>
          <w:rStyle w:val="Emphasis"/>
          <w:rFonts w:ascii="Arial" w:hAnsi="Arial" w:cs="Arial"/>
          <w:i w:val="0"/>
          <w:iCs w:val="0"/>
          <w:szCs w:val="24"/>
        </w:rPr>
        <w:t>Kedleston Road, Derby</w:t>
      </w:r>
      <w:r w:rsidR="0051364B">
        <w:rPr>
          <w:rStyle w:val="Emphasis"/>
          <w:rFonts w:ascii="Arial" w:hAnsi="Arial" w:cs="Arial"/>
          <w:i w:val="0"/>
          <w:iCs w:val="0"/>
          <w:szCs w:val="24"/>
        </w:rPr>
        <w:t>, DE22 1GB</w:t>
      </w:r>
    </w:p>
    <w:p w14:paraId="16305799" w14:textId="77777777" w:rsidR="003837A2" w:rsidRPr="00F26A9E" w:rsidRDefault="003837A2" w:rsidP="00421D29">
      <w:pPr>
        <w:pStyle w:val="Heading2"/>
        <w:keepNext w:val="0"/>
        <w:keepLines w:val="0"/>
        <w:widowControl w:val="0"/>
        <w:rPr>
          <w:rFonts w:ascii="Arial" w:hAnsi="Arial" w:cs="Arial"/>
          <w:b/>
          <w:color w:val="auto"/>
          <w:sz w:val="24"/>
          <w:szCs w:val="24"/>
        </w:rPr>
      </w:pPr>
      <w:r w:rsidRPr="00F26A9E">
        <w:rPr>
          <w:rFonts w:ascii="Arial" w:hAnsi="Arial" w:cs="Arial"/>
          <w:b/>
          <w:color w:val="auto"/>
          <w:sz w:val="24"/>
          <w:szCs w:val="24"/>
        </w:rPr>
        <w:t>Job Reference Number</w:t>
      </w:r>
    </w:p>
    <w:p w14:paraId="579D3D8E" w14:textId="2C549B8C" w:rsidR="003837A2" w:rsidRPr="00F26A9E" w:rsidRDefault="00421D29" w:rsidP="00421D29">
      <w:pPr>
        <w:widowControl w:val="0"/>
        <w:rPr>
          <w:rStyle w:val="Emphasis"/>
          <w:rFonts w:ascii="Arial" w:hAnsi="Arial" w:cs="Arial"/>
          <w:i w:val="0"/>
          <w:iCs w:val="0"/>
          <w:szCs w:val="24"/>
        </w:rPr>
      </w:pPr>
      <w:r w:rsidRPr="00F26A9E">
        <w:rPr>
          <w:rStyle w:val="Emphasis"/>
          <w:rFonts w:ascii="Arial" w:hAnsi="Arial" w:cs="Arial"/>
          <w:i w:val="0"/>
          <w:iCs w:val="0"/>
          <w:szCs w:val="24"/>
        </w:rPr>
        <w:t>0319-20</w:t>
      </w:r>
      <w:r w:rsidR="00486A20">
        <w:rPr>
          <w:rStyle w:val="Emphasis"/>
          <w:rFonts w:ascii="Arial" w:hAnsi="Arial" w:cs="Arial"/>
          <w:i w:val="0"/>
          <w:iCs w:val="0"/>
          <w:szCs w:val="24"/>
        </w:rPr>
        <w:t>-R</w:t>
      </w:r>
    </w:p>
    <w:p w14:paraId="464F5A89" w14:textId="77777777" w:rsidR="003837A2" w:rsidRPr="00F26A9E" w:rsidRDefault="003837A2" w:rsidP="00421D29">
      <w:pPr>
        <w:pStyle w:val="Heading2"/>
        <w:keepNext w:val="0"/>
        <w:keepLines w:val="0"/>
        <w:widowControl w:val="0"/>
        <w:rPr>
          <w:rFonts w:ascii="Arial" w:hAnsi="Arial" w:cs="Arial"/>
          <w:b/>
          <w:color w:val="auto"/>
          <w:sz w:val="24"/>
          <w:szCs w:val="24"/>
        </w:rPr>
      </w:pPr>
      <w:r w:rsidRPr="00F26A9E">
        <w:rPr>
          <w:rFonts w:ascii="Arial" w:hAnsi="Arial" w:cs="Arial"/>
          <w:b/>
          <w:color w:val="auto"/>
          <w:sz w:val="24"/>
          <w:szCs w:val="24"/>
        </w:rPr>
        <w:t>Salary</w:t>
      </w:r>
    </w:p>
    <w:p w14:paraId="6D510D76" w14:textId="649E2F99" w:rsidR="00BC291E" w:rsidRPr="00F26A9E" w:rsidRDefault="0051364B" w:rsidP="00421D29">
      <w:pPr>
        <w:widowControl w:val="0"/>
        <w:rPr>
          <w:rStyle w:val="Emphasis"/>
          <w:rFonts w:ascii="Arial" w:hAnsi="Arial" w:cs="Arial"/>
          <w:i w:val="0"/>
          <w:iCs w:val="0"/>
          <w:szCs w:val="24"/>
        </w:rPr>
      </w:pPr>
      <w:r>
        <w:rPr>
          <w:rStyle w:val="Emphasis"/>
          <w:rFonts w:ascii="Arial" w:hAnsi="Arial" w:cs="Arial"/>
          <w:i w:val="0"/>
          <w:iCs w:val="0"/>
          <w:szCs w:val="24"/>
        </w:rPr>
        <w:t>£37</w:t>
      </w:r>
      <w:bookmarkStart w:id="0" w:name="_GoBack"/>
      <w:bookmarkEnd w:id="0"/>
      <w:r w:rsidR="00C61796">
        <w:rPr>
          <w:rStyle w:val="Emphasis"/>
          <w:rFonts w:ascii="Arial" w:hAnsi="Arial" w:cs="Arial"/>
          <w:i w:val="0"/>
          <w:iCs w:val="0"/>
          <w:szCs w:val="24"/>
        </w:rPr>
        <w:t>,256 to £46</w:t>
      </w:r>
      <w:r w:rsidR="000322AF">
        <w:rPr>
          <w:rStyle w:val="Emphasis"/>
          <w:rFonts w:ascii="Arial" w:hAnsi="Arial" w:cs="Arial"/>
          <w:i w:val="0"/>
          <w:iCs w:val="0"/>
          <w:szCs w:val="24"/>
        </w:rPr>
        <w:t>,010</w:t>
      </w:r>
      <w:r w:rsidR="00421D29" w:rsidRPr="00F26A9E">
        <w:rPr>
          <w:rStyle w:val="Emphasis"/>
          <w:rFonts w:ascii="Arial" w:hAnsi="Arial" w:cs="Arial"/>
          <w:i w:val="0"/>
          <w:iCs w:val="0"/>
          <w:szCs w:val="24"/>
        </w:rPr>
        <w:t xml:space="preserve"> per annum</w:t>
      </w:r>
    </w:p>
    <w:p w14:paraId="597E63F2" w14:textId="77777777" w:rsidR="003837A2" w:rsidRPr="00F26A9E" w:rsidRDefault="003837A2" w:rsidP="00421D29">
      <w:pPr>
        <w:pStyle w:val="Heading2"/>
        <w:keepNext w:val="0"/>
        <w:keepLines w:val="0"/>
        <w:widowControl w:val="0"/>
        <w:rPr>
          <w:rFonts w:ascii="Arial" w:hAnsi="Arial" w:cs="Arial"/>
          <w:b/>
          <w:color w:val="auto"/>
          <w:sz w:val="24"/>
          <w:szCs w:val="24"/>
        </w:rPr>
      </w:pPr>
      <w:r w:rsidRPr="00F26A9E">
        <w:rPr>
          <w:rFonts w:ascii="Arial" w:hAnsi="Arial" w:cs="Arial"/>
          <w:b/>
          <w:color w:val="auto"/>
          <w:sz w:val="24"/>
          <w:szCs w:val="24"/>
        </w:rPr>
        <w:t>Reports To</w:t>
      </w:r>
    </w:p>
    <w:p w14:paraId="60CD3352" w14:textId="0C0EFF80" w:rsidR="00BC291E" w:rsidRPr="00F26A9E" w:rsidRDefault="00C9420F" w:rsidP="00421D29">
      <w:pPr>
        <w:widowControl w:val="0"/>
        <w:rPr>
          <w:rStyle w:val="Emphasis"/>
          <w:rFonts w:ascii="Arial" w:hAnsi="Arial" w:cs="Arial"/>
          <w:i w:val="0"/>
          <w:iCs w:val="0"/>
          <w:szCs w:val="24"/>
        </w:rPr>
      </w:pPr>
      <w:r w:rsidRPr="00F26A9E">
        <w:rPr>
          <w:rStyle w:val="Emphasis"/>
          <w:rFonts w:ascii="Arial" w:hAnsi="Arial" w:cs="Arial"/>
          <w:i w:val="0"/>
          <w:iCs w:val="0"/>
          <w:szCs w:val="24"/>
        </w:rPr>
        <w:t>Data &amp; Integration Services Manager</w:t>
      </w:r>
    </w:p>
    <w:p w14:paraId="3B36CD05" w14:textId="32428BB5" w:rsidR="006848E2" w:rsidRPr="00F26A9E" w:rsidRDefault="00362DE8" w:rsidP="00421D29">
      <w:pPr>
        <w:pStyle w:val="Heading2"/>
        <w:rPr>
          <w:rStyle w:val="Emphasis"/>
          <w:rFonts w:ascii="Arial" w:hAnsi="Arial" w:cs="Arial"/>
          <w:b/>
          <w:i w:val="0"/>
          <w:iCs w:val="0"/>
          <w:color w:val="auto"/>
          <w:sz w:val="24"/>
          <w:szCs w:val="24"/>
        </w:rPr>
      </w:pPr>
      <w:r w:rsidRPr="00F26A9E">
        <w:rPr>
          <w:rStyle w:val="Emphasis"/>
          <w:rFonts w:ascii="Arial" w:hAnsi="Arial" w:cs="Arial"/>
          <w:b/>
          <w:i w:val="0"/>
          <w:iCs w:val="0"/>
          <w:color w:val="auto"/>
          <w:sz w:val="24"/>
          <w:szCs w:val="24"/>
        </w:rPr>
        <w:t>Line Management Responsibility</w:t>
      </w:r>
    </w:p>
    <w:p w14:paraId="406418CD" w14:textId="27F705F8" w:rsidR="00BE54DD" w:rsidRPr="00F26A9E" w:rsidRDefault="00C9420F" w:rsidP="00421D29">
      <w:pPr>
        <w:widowControl w:val="0"/>
        <w:rPr>
          <w:rFonts w:ascii="Arial" w:hAnsi="Arial" w:cs="Arial"/>
          <w:szCs w:val="24"/>
        </w:rPr>
      </w:pPr>
      <w:r w:rsidRPr="00F26A9E">
        <w:rPr>
          <w:rStyle w:val="Emphasis"/>
          <w:rFonts w:ascii="Arial" w:hAnsi="Arial" w:cs="Arial"/>
          <w:i w:val="0"/>
          <w:iCs w:val="0"/>
          <w:szCs w:val="24"/>
        </w:rPr>
        <w:t>No</w:t>
      </w:r>
    </w:p>
    <w:p w14:paraId="5B183E19" w14:textId="77777777" w:rsidR="003837A2" w:rsidRPr="00F26A9E" w:rsidRDefault="003837A2" w:rsidP="00421D29">
      <w:pPr>
        <w:pStyle w:val="Heading1"/>
        <w:keepNext w:val="0"/>
        <w:keepLines w:val="0"/>
        <w:widowControl w:val="0"/>
        <w:rPr>
          <w:rFonts w:ascii="Arial" w:hAnsi="Arial" w:cs="Arial"/>
          <w:b/>
          <w:color w:val="auto"/>
          <w:sz w:val="28"/>
          <w:szCs w:val="24"/>
        </w:rPr>
      </w:pPr>
      <w:r w:rsidRPr="00F26A9E">
        <w:rPr>
          <w:rFonts w:ascii="Arial" w:hAnsi="Arial" w:cs="Arial"/>
          <w:b/>
          <w:color w:val="auto"/>
          <w:sz w:val="28"/>
          <w:szCs w:val="24"/>
        </w:rPr>
        <w:t>Job Description and Person Specification</w:t>
      </w:r>
    </w:p>
    <w:p w14:paraId="4C1325D0" w14:textId="77777777" w:rsidR="003837A2" w:rsidRPr="00F26A9E" w:rsidRDefault="003837A2" w:rsidP="00421D29">
      <w:pPr>
        <w:pStyle w:val="Heading2"/>
        <w:keepNext w:val="0"/>
        <w:keepLines w:val="0"/>
        <w:widowControl w:val="0"/>
        <w:rPr>
          <w:rFonts w:ascii="Arial" w:hAnsi="Arial" w:cs="Arial"/>
          <w:b/>
          <w:color w:val="auto"/>
          <w:sz w:val="24"/>
          <w:szCs w:val="24"/>
        </w:rPr>
      </w:pPr>
      <w:r w:rsidRPr="00F26A9E">
        <w:rPr>
          <w:rFonts w:ascii="Arial" w:hAnsi="Arial" w:cs="Arial"/>
          <w:b/>
          <w:color w:val="auto"/>
          <w:sz w:val="24"/>
          <w:szCs w:val="24"/>
        </w:rPr>
        <w:t>Role Summary</w:t>
      </w:r>
    </w:p>
    <w:p w14:paraId="3716F76E" w14:textId="07980AF1" w:rsidR="00C9420F" w:rsidRPr="00F26A9E" w:rsidRDefault="00C9420F" w:rsidP="00421D29">
      <w:pPr>
        <w:rPr>
          <w:rFonts w:ascii="Arial" w:hAnsi="Arial" w:cs="Arial"/>
          <w:lang w:val="en-US"/>
        </w:rPr>
      </w:pPr>
      <w:r w:rsidRPr="00F26A9E">
        <w:rPr>
          <w:rFonts w:ascii="Arial" w:hAnsi="Arial" w:cs="Arial"/>
          <w:lang w:val="en"/>
        </w:rPr>
        <w:t xml:space="preserve">As part of an innovative team responsible for the delivery of a modern data service, </w:t>
      </w:r>
      <w:r w:rsidRPr="00F26A9E">
        <w:rPr>
          <w:rFonts w:ascii="Arial" w:hAnsi="Arial" w:cs="Arial"/>
          <w:lang w:val="en-US"/>
        </w:rPr>
        <w:t xml:space="preserve">the </w:t>
      </w:r>
      <w:r w:rsidR="00083A06">
        <w:rPr>
          <w:rFonts w:ascii="Arial" w:hAnsi="Arial" w:cs="Arial"/>
          <w:lang w:val="en-US"/>
        </w:rPr>
        <w:t xml:space="preserve">Lead </w:t>
      </w:r>
      <w:r w:rsidRPr="00F26A9E">
        <w:rPr>
          <w:rFonts w:ascii="Arial" w:hAnsi="Arial" w:cs="Arial"/>
          <w:lang w:val="en-US"/>
        </w:rPr>
        <w:t>Data Services Specialist will focus on the proactive development and maintenance of the university’s data analytics platform. The role involves working with key partners across the university who require data and defines, shapes, and refines analytical reporting requirements in both tactical and strategic projects and initiatives.</w:t>
      </w:r>
    </w:p>
    <w:p w14:paraId="071F0CD5" w14:textId="77777777" w:rsidR="00C9420F" w:rsidRPr="00F26A9E" w:rsidRDefault="00C9420F" w:rsidP="00421D29">
      <w:pPr>
        <w:rPr>
          <w:rFonts w:ascii="Arial" w:hAnsi="Arial" w:cs="Arial"/>
          <w:lang w:val="en-US"/>
        </w:rPr>
      </w:pPr>
      <w:r w:rsidRPr="00F26A9E">
        <w:rPr>
          <w:rFonts w:ascii="Arial" w:hAnsi="Arial" w:cs="Arial"/>
          <w:lang w:val="en-US"/>
        </w:rPr>
        <w:t>The role will lead the design, testing and development of robust data planning, data modelling, and creation of data sets. Identifying data sources and interfaces as well as appropriate user interfaces.</w:t>
      </w:r>
    </w:p>
    <w:p w14:paraId="39CB0CCF" w14:textId="6ACB42ED" w:rsidR="00421D29" w:rsidRPr="00F26A9E" w:rsidRDefault="00C9420F" w:rsidP="00421D29">
      <w:pPr>
        <w:rPr>
          <w:rFonts w:ascii="Arial" w:hAnsi="Arial" w:cs="Arial"/>
          <w:lang w:val="en"/>
        </w:rPr>
      </w:pPr>
      <w:r w:rsidRPr="00F26A9E">
        <w:rPr>
          <w:rFonts w:ascii="Arial" w:hAnsi="Arial" w:cs="Arial"/>
          <w:lang w:val="en"/>
        </w:rPr>
        <w:t xml:space="preserve">This is </w:t>
      </w:r>
      <w:r w:rsidR="00E465F1">
        <w:rPr>
          <w:rFonts w:ascii="Arial" w:hAnsi="Arial" w:cs="Arial"/>
          <w:lang w:val="en"/>
        </w:rPr>
        <w:t>challenging role in which you will support</w:t>
      </w:r>
      <w:r w:rsidRPr="00F26A9E">
        <w:rPr>
          <w:rFonts w:ascii="Arial" w:hAnsi="Arial" w:cs="Arial"/>
          <w:lang w:val="en"/>
        </w:rPr>
        <w:t xml:space="preserve"> the delivery of game changing projects to ensure we deliver excellence to our students and staff across core University requirements in teaching, research, regional, civic as well as the traditional IT developer role. </w:t>
      </w:r>
    </w:p>
    <w:p w14:paraId="7E0E1E1C" w14:textId="12895693" w:rsidR="00D0163E" w:rsidRPr="00F26A9E" w:rsidRDefault="00D0163E" w:rsidP="00F26A9E">
      <w:pPr>
        <w:pStyle w:val="Heading1"/>
        <w:rPr>
          <w:rFonts w:ascii="Arial" w:hAnsi="Arial" w:cs="Arial"/>
          <w:b/>
          <w:color w:val="auto"/>
          <w:sz w:val="28"/>
        </w:rPr>
      </w:pPr>
      <w:r w:rsidRPr="00F26A9E">
        <w:rPr>
          <w:rFonts w:ascii="Arial" w:hAnsi="Arial" w:cs="Arial"/>
          <w:b/>
          <w:color w:val="auto"/>
          <w:sz w:val="28"/>
        </w:rPr>
        <w:t>Principal Accountabilities</w:t>
      </w:r>
    </w:p>
    <w:p w14:paraId="45C8AF2D" w14:textId="77777777" w:rsidR="00C9420F" w:rsidRPr="00F26A9E" w:rsidRDefault="00C9420F" w:rsidP="00421D29">
      <w:pPr>
        <w:pStyle w:val="Heading2"/>
        <w:keepNext w:val="0"/>
        <w:keepLines w:val="0"/>
        <w:widowControl w:val="0"/>
        <w:rPr>
          <w:rFonts w:ascii="Arial" w:hAnsi="Arial" w:cs="Arial"/>
          <w:b/>
          <w:bCs/>
          <w:color w:val="auto"/>
          <w:sz w:val="24"/>
          <w:szCs w:val="24"/>
          <w:lang w:val="en-US"/>
        </w:rPr>
      </w:pPr>
      <w:r w:rsidRPr="00F26A9E">
        <w:rPr>
          <w:rFonts w:ascii="Arial" w:hAnsi="Arial" w:cs="Arial"/>
          <w:b/>
          <w:bCs/>
          <w:color w:val="auto"/>
          <w:sz w:val="24"/>
          <w:szCs w:val="24"/>
          <w:lang w:val="en-US"/>
        </w:rPr>
        <w:t>Data Services</w:t>
      </w:r>
    </w:p>
    <w:p w14:paraId="3EF52185" w14:textId="14125D45" w:rsidR="00C9420F" w:rsidRPr="00F26A9E" w:rsidRDefault="000758B8" w:rsidP="00F26A9E">
      <w:pPr>
        <w:rPr>
          <w:rFonts w:ascii="Arial" w:hAnsi="Arial" w:cs="Arial"/>
          <w:lang w:val="en-US"/>
        </w:rPr>
      </w:pPr>
      <w:r>
        <w:rPr>
          <w:rFonts w:ascii="Arial" w:hAnsi="Arial" w:cs="Arial"/>
          <w:lang w:val="en-US"/>
        </w:rPr>
        <w:t>D</w:t>
      </w:r>
      <w:r w:rsidR="00C9420F" w:rsidRPr="00F26A9E">
        <w:rPr>
          <w:rFonts w:ascii="Arial" w:hAnsi="Arial" w:cs="Arial"/>
          <w:lang w:val="en-US"/>
        </w:rPr>
        <w:t>eliver data services in accordance with the IT Services strategy, strategic priorities, and bus</w:t>
      </w:r>
      <w:r>
        <w:rPr>
          <w:rFonts w:ascii="Arial" w:hAnsi="Arial" w:cs="Arial"/>
          <w:lang w:val="en-US"/>
        </w:rPr>
        <w:t>iness service requirements. M</w:t>
      </w:r>
      <w:r w:rsidR="00C9420F" w:rsidRPr="00F26A9E">
        <w:rPr>
          <w:rFonts w:ascii="Arial" w:hAnsi="Arial" w:cs="Arial"/>
          <w:lang w:val="en-US"/>
        </w:rPr>
        <w:t xml:space="preserve">aximize the value, efficiency and quality obtained from each technology area to meet the strategic and operational needs of the University. </w:t>
      </w:r>
    </w:p>
    <w:p w14:paraId="5D13D2CA" w14:textId="055906C8" w:rsidR="00C9420F" w:rsidRPr="00F26A9E" w:rsidRDefault="00C9420F" w:rsidP="00F26A9E">
      <w:pPr>
        <w:rPr>
          <w:rFonts w:ascii="Arial" w:hAnsi="Arial" w:cs="Arial"/>
          <w:lang w:val="en-US"/>
        </w:rPr>
      </w:pPr>
      <w:r w:rsidRPr="00F26A9E">
        <w:rPr>
          <w:rFonts w:ascii="Arial" w:hAnsi="Arial" w:cs="Arial"/>
          <w:lang w:val="en-US"/>
        </w:rPr>
        <w:t>Proactively act as a Business Analyst in relation to Business Intelligence / Data Analytics and gather data and reporting requirements from decision makers</w:t>
      </w:r>
      <w:r w:rsidR="000758B8">
        <w:rPr>
          <w:rFonts w:ascii="Arial" w:hAnsi="Arial" w:cs="Arial"/>
          <w:lang w:val="en-US"/>
        </w:rPr>
        <w:t xml:space="preserve"> across the university. </w:t>
      </w:r>
      <w:r w:rsidR="000758B8">
        <w:rPr>
          <w:rFonts w:ascii="Arial" w:hAnsi="Arial" w:cs="Arial"/>
          <w:lang w:val="en-US"/>
        </w:rPr>
        <w:lastRenderedPageBreak/>
        <w:t>Ensure</w:t>
      </w:r>
      <w:r w:rsidRPr="00F26A9E">
        <w:rPr>
          <w:rFonts w:ascii="Arial" w:hAnsi="Arial" w:cs="Arial"/>
          <w:lang w:val="en-US"/>
        </w:rPr>
        <w:t xml:space="preserve"> strategic and operational objectives are i</w:t>
      </w:r>
      <w:r w:rsidR="00D21306">
        <w:rPr>
          <w:rFonts w:ascii="Arial" w:hAnsi="Arial" w:cs="Arial"/>
          <w:lang w:val="en-US"/>
        </w:rPr>
        <w:t xml:space="preserve">dentified and factored into </w:t>
      </w:r>
      <w:r w:rsidRPr="00F26A9E">
        <w:rPr>
          <w:rFonts w:ascii="Arial" w:hAnsi="Arial" w:cs="Arial"/>
          <w:lang w:val="en-US"/>
        </w:rPr>
        <w:t xml:space="preserve">data and reporting outputs. </w:t>
      </w:r>
    </w:p>
    <w:p w14:paraId="5C8A89AA" w14:textId="319F8431" w:rsidR="00C9420F" w:rsidRPr="00F26A9E" w:rsidRDefault="000758B8" w:rsidP="00F26A9E">
      <w:pPr>
        <w:rPr>
          <w:rFonts w:ascii="Arial" w:hAnsi="Arial" w:cs="Arial"/>
          <w:lang w:val="en-US"/>
        </w:rPr>
      </w:pPr>
      <w:r>
        <w:rPr>
          <w:rFonts w:ascii="Arial" w:hAnsi="Arial" w:cs="Arial"/>
          <w:lang w:val="en-US"/>
        </w:rPr>
        <w:t>Plan</w:t>
      </w:r>
      <w:r w:rsidR="00C9420F" w:rsidRPr="00F26A9E">
        <w:rPr>
          <w:rFonts w:ascii="Arial" w:hAnsi="Arial" w:cs="Arial"/>
          <w:lang w:val="en-US"/>
        </w:rPr>
        <w:t xml:space="preserve"> work based on strategy and business requirements to </w:t>
      </w:r>
      <w:r w:rsidR="00C9420F" w:rsidRPr="00F26A9E">
        <w:rPr>
          <w:rFonts w:ascii="Arial" w:hAnsi="Arial" w:cs="Arial"/>
        </w:rPr>
        <w:t>maximise</w:t>
      </w:r>
      <w:r w:rsidR="00C9420F" w:rsidRPr="00F26A9E">
        <w:rPr>
          <w:rFonts w:ascii="Arial" w:hAnsi="Arial" w:cs="Arial"/>
          <w:lang w:val="en-US"/>
        </w:rPr>
        <w:t xml:space="preserve"> benefit of the data services provided.</w:t>
      </w:r>
    </w:p>
    <w:p w14:paraId="49D02961" w14:textId="504D9E41" w:rsidR="00C9420F" w:rsidRPr="00F26A9E" w:rsidRDefault="000758B8" w:rsidP="00F26A9E">
      <w:pPr>
        <w:rPr>
          <w:rFonts w:ascii="Arial" w:hAnsi="Arial" w:cs="Arial"/>
          <w:lang w:val="en-US"/>
        </w:rPr>
      </w:pPr>
      <w:r>
        <w:rPr>
          <w:rFonts w:ascii="Arial" w:hAnsi="Arial" w:cs="Arial"/>
          <w:lang w:val="en-US"/>
        </w:rPr>
        <w:t>Obtain</w:t>
      </w:r>
      <w:r w:rsidR="00C9420F" w:rsidRPr="00F26A9E">
        <w:rPr>
          <w:rFonts w:ascii="Arial" w:hAnsi="Arial" w:cs="Arial"/>
          <w:lang w:val="en-US"/>
        </w:rPr>
        <w:t xml:space="preserve"> data from multi</w:t>
      </w:r>
      <w:r>
        <w:rPr>
          <w:rFonts w:ascii="Arial" w:hAnsi="Arial" w:cs="Arial"/>
          <w:lang w:val="en-US"/>
        </w:rPr>
        <w:t>ple sources and systems and use</w:t>
      </w:r>
      <w:r w:rsidR="00C9420F" w:rsidRPr="00F26A9E">
        <w:rPr>
          <w:rFonts w:ascii="Arial" w:hAnsi="Arial" w:cs="Arial"/>
          <w:lang w:val="en-US"/>
        </w:rPr>
        <w:t xml:space="preserve"> data modelling skills to ensure this relates to strategic and business requirements.</w:t>
      </w:r>
    </w:p>
    <w:p w14:paraId="51D05A49" w14:textId="0A794FA0" w:rsidR="00C9420F" w:rsidRPr="00F26A9E" w:rsidRDefault="000758B8" w:rsidP="00F26A9E">
      <w:pPr>
        <w:rPr>
          <w:rFonts w:ascii="Arial" w:hAnsi="Arial" w:cs="Arial"/>
          <w:lang w:val="en-US"/>
        </w:rPr>
      </w:pPr>
      <w:r>
        <w:rPr>
          <w:rFonts w:ascii="Arial" w:hAnsi="Arial" w:cs="Arial"/>
          <w:lang w:val="en-US"/>
        </w:rPr>
        <w:t>Combine</w:t>
      </w:r>
      <w:r w:rsidR="00C9420F" w:rsidRPr="00F26A9E">
        <w:rPr>
          <w:rFonts w:ascii="Arial" w:hAnsi="Arial" w:cs="Arial"/>
          <w:lang w:val="en-US"/>
        </w:rPr>
        <w:t xml:space="preserve"> data from multiple sources to provide meaningful bespoke intelligence and insights to inform decision making in an agile environment.</w:t>
      </w:r>
    </w:p>
    <w:p w14:paraId="41247983" w14:textId="6A21B98C" w:rsidR="00C9420F" w:rsidRPr="00F26A9E" w:rsidRDefault="00C9420F" w:rsidP="00F26A9E">
      <w:pPr>
        <w:rPr>
          <w:rFonts w:ascii="Arial" w:hAnsi="Arial" w:cs="Arial"/>
          <w:lang w:val="en-US"/>
        </w:rPr>
      </w:pPr>
      <w:r w:rsidRPr="00F26A9E">
        <w:rPr>
          <w:rFonts w:ascii="Arial" w:hAnsi="Arial" w:cs="Arial"/>
          <w:lang w:val="en-US"/>
        </w:rPr>
        <w:t xml:space="preserve">Present complex information in a relevant and engaging manner, appropriate to the level of the audience to successfully support </w:t>
      </w:r>
      <w:r w:rsidR="00D21306" w:rsidRPr="00F26A9E">
        <w:rPr>
          <w:rFonts w:ascii="Arial" w:hAnsi="Arial" w:cs="Arial"/>
          <w:lang w:val="en-US"/>
        </w:rPr>
        <w:t>decision-making</w:t>
      </w:r>
      <w:r w:rsidRPr="00F26A9E">
        <w:rPr>
          <w:rFonts w:ascii="Arial" w:hAnsi="Arial" w:cs="Arial"/>
          <w:lang w:val="en-US"/>
        </w:rPr>
        <w:t>.</w:t>
      </w:r>
    </w:p>
    <w:p w14:paraId="2F566C02" w14:textId="4ECACA4F" w:rsidR="00C9420F" w:rsidRPr="00F26A9E" w:rsidRDefault="00C9420F" w:rsidP="00F26A9E">
      <w:pPr>
        <w:rPr>
          <w:rFonts w:ascii="Arial" w:hAnsi="Arial" w:cs="Arial"/>
          <w:lang w:val="en-US"/>
        </w:rPr>
      </w:pPr>
      <w:r w:rsidRPr="00F26A9E">
        <w:rPr>
          <w:rFonts w:ascii="Arial" w:hAnsi="Arial" w:cs="Arial"/>
          <w:lang w:val="en-US"/>
        </w:rPr>
        <w:t xml:space="preserve">Carry out technical and functional analysis of data sources (internal and external) across all university functions and systems. This will include a full range of university systems such as Finance, HR, </w:t>
      </w:r>
      <w:r w:rsidR="00D21306" w:rsidRPr="00F26A9E">
        <w:rPr>
          <w:rFonts w:ascii="Arial" w:hAnsi="Arial" w:cs="Arial"/>
          <w:lang w:val="en-US"/>
        </w:rPr>
        <w:t>and Student</w:t>
      </w:r>
      <w:r w:rsidRPr="00F26A9E">
        <w:rPr>
          <w:rFonts w:ascii="Arial" w:hAnsi="Arial" w:cs="Arial"/>
          <w:lang w:val="en-US"/>
        </w:rPr>
        <w:t xml:space="preserve"> Systems all with different technical specifications and data sets. </w:t>
      </w:r>
    </w:p>
    <w:p w14:paraId="217A6544" w14:textId="427A1C91" w:rsidR="00C9420F" w:rsidRPr="00F26A9E" w:rsidRDefault="00C9420F" w:rsidP="00F26A9E">
      <w:pPr>
        <w:rPr>
          <w:rFonts w:ascii="Arial" w:hAnsi="Arial" w:cs="Arial"/>
          <w:lang w:val="en-US"/>
        </w:rPr>
      </w:pPr>
      <w:r w:rsidRPr="00F26A9E">
        <w:rPr>
          <w:rFonts w:ascii="Arial" w:hAnsi="Arial" w:cs="Arial"/>
          <w:lang w:val="en-US"/>
        </w:rPr>
        <w:t>Build developments and processes for optimal extraction, transformation, and loading of data using MS SQL and Azure technologies, from a wide variety of data sources and technologies (</w:t>
      </w:r>
      <w:r w:rsidR="00D21306" w:rsidRPr="00F26A9E">
        <w:rPr>
          <w:rFonts w:ascii="Arial" w:hAnsi="Arial" w:cs="Arial"/>
          <w:lang w:val="en-US"/>
        </w:rPr>
        <w:t>both on premise and on cloud</w:t>
      </w:r>
      <w:r w:rsidRPr="00F26A9E">
        <w:rPr>
          <w:rFonts w:ascii="Arial" w:hAnsi="Arial" w:cs="Arial"/>
          <w:lang w:val="en-US"/>
        </w:rPr>
        <w:t>).</w:t>
      </w:r>
    </w:p>
    <w:p w14:paraId="6F8BA1B0" w14:textId="65AD0538" w:rsidR="00C9420F" w:rsidRPr="00F26A9E" w:rsidRDefault="00C9420F" w:rsidP="00F26A9E">
      <w:pPr>
        <w:rPr>
          <w:rFonts w:ascii="Arial" w:hAnsi="Arial" w:cs="Arial"/>
          <w:lang w:val="en-US"/>
        </w:rPr>
      </w:pPr>
      <w:r w:rsidRPr="00F26A9E">
        <w:rPr>
          <w:rFonts w:ascii="Arial" w:hAnsi="Arial" w:cs="Arial"/>
          <w:lang w:val="en-US"/>
        </w:rPr>
        <w:t>Create and maintain corporate conformed data sets for analytics and</w:t>
      </w:r>
      <w:r w:rsidR="00D21306">
        <w:rPr>
          <w:rFonts w:ascii="Arial" w:hAnsi="Arial" w:cs="Arial"/>
          <w:lang w:val="en-US"/>
        </w:rPr>
        <w:t xml:space="preserve"> the</w:t>
      </w:r>
      <w:r w:rsidRPr="00F26A9E">
        <w:rPr>
          <w:rFonts w:ascii="Arial" w:hAnsi="Arial" w:cs="Arial"/>
          <w:lang w:val="en-US"/>
        </w:rPr>
        <w:t xml:space="preserve"> data scientist team that assist them in building and optimizing our data intelligence and drive forward the university’s data analysis and data visualization, thereby underpinning accurate and timely data driven </w:t>
      </w:r>
      <w:r w:rsidR="00D21306" w:rsidRPr="00F26A9E">
        <w:rPr>
          <w:rFonts w:ascii="Arial" w:hAnsi="Arial" w:cs="Arial"/>
          <w:lang w:val="en-US"/>
        </w:rPr>
        <w:t>decision-making</w:t>
      </w:r>
      <w:r w:rsidRPr="00F26A9E">
        <w:rPr>
          <w:rFonts w:ascii="Arial" w:hAnsi="Arial" w:cs="Arial"/>
          <w:lang w:val="en-US"/>
        </w:rPr>
        <w:t>.</w:t>
      </w:r>
    </w:p>
    <w:p w14:paraId="5AC6E1C9" w14:textId="77777777" w:rsidR="00C9420F" w:rsidRPr="00F26A9E" w:rsidRDefault="00C9420F" w:rsidP="00F26A9E">
      <w:pPr>
        <w:rPr>
          <w:rFonts w:ascii="Arial" w:hAnsi="Arial" w:cs="Arial"/>
          <w:lang w:val="en-US"/>
        </w:rPr>
      </w:pPr>
      <w:r w:rsidRPr="00F26A9E">
        <w:rPr>
          <w:rFonts w:ascii="Arial" w:hAnsi="Arial" w:cs="Arial"/>
          <w:lang w:val="en-US"/>
        </w:rPr>
        <w:t xml:space="preserve">Maintain a catalogue of data content (structure, level of detail, and amount of history) in alignment with the evolving needs of the business. Maintain and continually develop the enterprise data model based on business requirements which requires scoping needs and planning developments appropriately. </w:t>
      </w:r>
    </w:p>
    <w:p w14:paraId="1AD0B7CF" w14:textId="5B67AF3F" w:rsidR="00C9420F" w:rsidRPr="00F26A9E" w:rsidRDefault="00C9420F" w:rsidP="00F26A9E">
      <w:pPr>
        <w:rPr>
          <w:rFonts w:ascii="Arial" w:hAnsi="Arial" w:cs="Arial"/>
          <w:lang w:val="en-US"/>
        </w:rPr>
      </w:pPr>
      <w:r w:rsidRPr="00F26A9E">
        <w:rPr>
          <w:rFonts w:ascii="Arial" w:hAnsi="Arial" w:cs="Arial"/>
          <w:lang w:val="en-US"/>
        </w:rPr>
        <w:t>Continually review systems and processes to drive greater efficiencies and improve the service offered to custo</w:t>
      </w:r>
      <w:r w:rsidR="00D21306">
        <w:rPr>
          <w:rFonts w:ascii="Arial" w:hAnsi="Arial" w:cs="Arial"/>
          <w:lang w:val="en-US"/>
        </w:rPr>
        <w:t>mers and the business. Provide</w:t>
      </w:r>
      <w:r w:rsidRPr="00F26A9E">
        <w:rPr>
          <w:rFonts w:ascii="Arial" w:hAnsi="Arial" w:cs="Arial"/>
          <w:lang w:val="en-US"/>
        </w:rPr>
        <w:t xml:space="preserve"> recommendations for improvements.</w:t>
      </w:r>
    </w:p>
    <w:p w14:paraId="5C3EC716" w14:textId="3E046A49" w:rsidR="00C9420F" w:rsidRPr="00F26A9E" w:rsidRDefault="00C9420F" w:rsidP="00F26A9E">
      <w:pPr>
        <w:rPr>
          <w:rFonts w:ascii="Arial" w:hAnsi="Arial" w:cs="Arial"/>
          <w:lang w:val="en-US"/>
        </w:rPr>
      </w:pPr>
      <w:r w:rsidRPr="00F26A9E">
        <w:rPr>
          <w:rFonts w:ascii="Arial" w:hAnsi="Arial" w:cs="Arial"/>
          <w:lang w:val="en-US"/>
        </w:rPr>
        <w:t xml:space="preserve">Support the Data &amp; Integration Services Manager and other teams within Corporate and Academic Systems with ensuring the technical architectures for Analytics solutions are consistent within an overall framework and compliant with that required by the IT services strategy and the industry best of breed standards and attributes (e.g. scalability, resilience, availability, </w:t>
      </w:r>
      <w:r w:rsidR="00D21306" w:rsidRPr="00F26A9E">
        <w:rPr>
          <w:rFonts w:ascii="Arial" w:hAnsi="Arial" w:cs="Arial"/>
          <w:lang w:val="en-US"/>
        </w:rPr>
        <w:t>and security</w:t>
      </w:r>
      <w:r w:rsidRPr="00F26A9E">
        <w:rPr>
          <w:rFonts w:ascii="Arial" w:hAnsi="Arial" w:cs="Arial"/>
          <w:lang w:val="en-US"/>
        </w:rPr>
        <w:t>).</w:t>
      </w:r>
    </w:p>
    <w:p w14:paraId="284183C4" w14:textId="77777777" w:rsidR="00C9420F" w:rsidRPr="00F26A9E" w:rsidRDefault="00C9420F" w:rsidP="00421D29">
      <w:pPr>
        <w:pStyle w:val="Heading2"/>
        <w:keepNext w:val="0"/>
        <w:keepLines w:val="0"/>
        <w:widowControl w:val="0"/>
        <w:rPr>
          <w:rFonts w:ascii="Arial" w:hAnsi="Arial" w:cs="Arial"/>
          <w:b/>
          <w:bCs/>
          <w:color w:val="auto"/>
          <w:sz w:val="24"/>
          <w:szCs w:val="24"/>
          <w:lang w:val="en"/>
        </w:rPr>
      </w:pPr>
      <w:r w:rsidRPr="00F26A9E">
        <w:rPr>
          <w:rFonts w:ascii="Arial" w:hAnsi="Arial" w:cs="Arial"/>
          <w:b/>
          <w:bCs/>
          <w:color w:val="auto"/>
          <w:sz w:val="24"/>
          <w:szCs w:val="24"/>
          <w:lang w:val="en"/>
        </w:rPr>
        <w:t>Information Security</w:t>
      </w:r>
    </w:p>
    <w:p w14:paraId="1580E442" w14:textId="4CD610DA" w:rsidR="00C9420F" w:rsidRPr="00F26A9E" w:rsidRDefault="00C9420F" w:rsidP="00F26A9E">
      <w:pPr>
        <w:rPr>
          <w:rFonts w:ascii="Arial" w:hAnsi="Arial" w:cs="Arial"/>
          <w:lang w:val="en"/>
        </w:rPr>
      </w:pPr>
      <w:r w:rsidRPr="00F26A9E">
        <w:rPr>
          <w:rFonts w:ascii="Arial" w:hAnsi="Arial" w:cs="Arial"/>
          <w:lang w:val="en"/>
        </w:rPr>
        <w:t xml:space="preserve">Maintain security of data services systems through implementing secure strategies, policies and controls and automating where possible. Work closely with data owners and </w:t>
      </w:r>
      <w:r w:rsidRPr="00F26A9E">
        <w:rPr>
          <w:rFonts w:ascii="Arial" w:hAnsi="Arial" w:cs="Arial"/>
        </w:rPr>
        <w:t>Legal, Governance &amp; Assurance Services</w:t>
      </w:r>
      <w:r w:rsidRPr="00F26A9E">
        <w:rPr>
          <w:rFonts w:ascii="Arial" w:hAnsi="Arial" w:cs="Arial"/>
          <w:lang w:val="en"/>
        </w:rPr>
        <w:t xml:space="preserve"> to ensure continual compliance with all data security and governance requirements.</w:t>
      </w:r>
    </w:p>
    <w:p w14:paraId="480CAD52" w14:textId="77777777" w:rsidR="00C9420F" w:rsidRPr="00F26A9E" w:rsidRDefault="00C9420F" w:rsidP="00421D29">
      <w:pPr>
        <w:pStyle w:val="Heading2"/>
        <w:keepNext w:val="0"/>
        <w:keepLines w:val="0"/>
        <w:widowControl w:val="0"/>
        <w:rPr>
          <w:rFonts w:ascii="Arial" w:hAnsi="Arial" w:cs="Arial"/>
          <w:b/>
          <w:bCs/>
          <w:color w:val="auto"/>
          <w:sz w:val="24"/>
          <w:szCs w:val="24"/>
          <w:lang w:val="en"/>
        </w:rPr>
      </w:pPr>
      <w:r w:rsidRPr="00F26A9E">
        <w:rPr>
          <w:rFonts w:ascii="Arial" w:hAnsi="Arial" w:cs="Arial"/>
          <w:b/>
          <w:bCs/>
          <w:color w:val="auto"/>
          <w:sz w:val="24"/>
          <w:szCs w:val="24"/>
          <w:lang w:val="en"/>
        </w:rPr>
        <w:t>Incident management</w:t>
      </w:r>
    </w:p>
    <w:p w14:paraId="7737E549" w14:textId="3913AB80" w:rsidR="00C9420F" w:rsidRPr="00F26A9E" w:rsidRDefault="00C9420F" w:rsidP="00F26A9E">
      <w:pPr>
        <w:rPr>
          <w:rFonts w:ascii="Arial" w:hAnsi="Arial" w:cs="Arial"/>
        </w:rPr>
      </w:pPr>
      <w:r w:rsidRPr="00F26A9E">
        <w:rPr>
          <w:rFonts w:ascii="Arial" w:hAnsi="Arial" w:cs="Arial"/>
        </w:rPr>
        <w:t xml:space="preserve">Mentor others on priority and diagnosis of incidents </w:t>
      </w:r>
      <w:r w:rsidR="00F26A9E" w:rsidRPr="00F26A9E">
        <w:rPr>
          <w:rFonts w:ascii="Arial" w:hAnsi="Arial" w:cs="Arial"/>
        </w:rPr>
        <w:t xml:space="preserve">according to agreed procedures. </w:t>
      </w:r>
      <w:r w:rsidRPr="00F26A9E">
        <w:rPr>
          <w:rFonts w:ascii="Arial" w:hAnsi="Arial" w:cs="Arial"/>
        </w:rPr>
        <w:t>Investigate causes of incidents and seek resolution. Escalate unresolved incidents. Facilitate recovery, following resolution of incidents. Document and close resolved incidents according to agreed procedures and ensure lessons learned.</w:t>
      </w:r>
    </w:p>
    <w:p w14:paraId="2D0ED637" w14:textId="77777777" w:rsidR="00C9420F" w:rsidRPr="00F26A9E" w:rsidRDefault="00C9420F" w:rsidP="00421D29">
      <w:pPr>
        <w:pStyle w:val="Heading2"/>
        <w:keepNext w:val="0"/>
        <w:keepLines w:val="0"/>
        <w:widowControl w:val="0"/>
        <w:rPr>
          <w:rFonts w:ascii="Arial" w:hAnsi="Arial" w:cs="Arial"/>
          <w:b/>
          <w:bCs/>
          <w:color w:val="auto"/>
          <w:sz w:val="24"/>
          <w:szCs w:val="24"/>
          <w:lang w:val="en"/>
        </w:rPr>
      </w:pPr>
      <w:r w:rsidRPr="00F26A9E">
        <w:rPr>
          <w:rFonts w:ascii="Arial" w:hAnsi="Arial" w:cs="Arial"/>
          <w:b/>
          <w:bCs/>
          <w:color w:val="auto"/>
          <w:sz w:val="24"/>
          <w:szCs w:val="24"/>
          <w:lang w:val="en"/>
        </w:rPr>
        <w:t>Problem management</w:t>
      </w:r>
    </w:p>
    <w:p w14:paraId="3B713C51" w14:textId="46128827" w:rsidR="00C9420F" w:rsidRPr="00F26A9E" w:rsidRDefault="00C9420F" w:rsidP="00F26A9E">
      <w:pPr>
        <w:rPr>
          <w:rFonts w:ascii="Arial" w:hAnsi="Arial" w:cs="Arial"/>
        </w:rPr>
      </w:pPr>
      <w:r w:rsidRPr="00F26A9E">
        <w:rPr>
          <w:rFonts w:ascii="Arial" w:hAnsi="Arial" w:cs="Arial"/>
        </w:rPr>
        <w:lastRenderedPageBreak/>
        <w:t>Initiate and monitor actions to investigate and resolve problems in systems, processes, and services. Determine problem fixes/remedies. Assist with the implementation of agreed remedies and preventative measures.</w:t>
      </w:r>
    </w:p>
    <w:p w14:paraId="11B5AD09" w14:textId="77777777" w:rsidR="00C9420F" w:rsidRPr="00F26A9E" w:rsidRDefault="00C9420F" w:rsidP="00421D29">
      <w:pPr>
        <w:pStyle w:val="Heading2"/>
        <w:keepNext w:val="0"/>
        <w:keepLines w:val="0"/>
        <w:widowControl w:val="0"/>
        <w:rPr>
          <w:rFonts w:ascii="Arial" w:hAnsi="Arial" w:cs="Arial"/>
          <w:b/>
          <w:bCs/>
          <w:color w:val="auto"/>
          <w:sz w:val="24"/>
          <w:szCs w:val="24"/>
          <w:lang w:val="en"/>
        </w:rPr>
      </w:pPr>
      <w:r w:rsidRPr="00F26A9E">
        <w:rPr>
          <w:rFonts w:ascii="Arial" w:hAnsi="Arial" w:cs="Arial"/>
          <w:b/>
          <w:bCs/>
          <w:color w:val="auto"/>
          <w:sz w:val="24"/>
          <w:szCs w:val="24"/>
          <w:lang w:val="en"/>
        </w:rPr>
        <w:t xml:space="preserve">Change management </w:t>
      </w:r>
    </w:p>
    <w:p w14:paraId="2F10085B" w14:textId="063782CB" w:rsidR="00C9420F" w:rsidRPr="00F26A9E" w:rsidRDefault="000758B8" w:rsidP="00F26A9E">
      <w:pPr>
        <w:rPr>
          <w:rFonts w:ascii="Arial" w:hAnsi="Arial" w:cs="Arial"/>
        </w:rPr>
      </w:pPr>
      <w:r>
        <w:rPr>
          <w:rFonts w:ascii="Arial" w:hAnsi="Arial" w:cs="Arial"/>
        </w:rPr>
        <w:t>Evaluate</w:t>
      </w:r>
      <w:r w:rsidR="00C9420F" w:rsidRPr="00F26A9E">
        <w:rPr>
          <w:rFonts w:ascii="Arial" w:hAnsi="Arial" w:cs="Arial"/>
        </w:rPr>
        <w:t xml:space="preserve"> the impact of proposed or required </w:t>
      </w:r>
      <w:r w:rsidR="00D21306" w:rsidRPr="00F26A9E">
        <w:rPr>
          <w:rFonts w:ascii="Arial" w:hAnsi="Arial" w:cs="Arial"/>
        </w:rPr>
        <w:t>changes that</w:t>
      </w:r>
      <w:r w:rsidR="00C9420F" w:rsidRPr="00F26A9E">
        <w:rPr>
          <w:rFonts w:ascii="Arial" w:hAnsi="Arial" w:cs="Arial"/>
        </w:rPr>
        <w:t xml:space="preserve"> may be highly complex in nature (internally and by vendors) and provide recommendations to management with an impact assessment.</w:t>
      </w:r>
    </w:p>
    <w:p w14:paraId="1EBA7576" w14:textId="77777777" w:rsidR="00C9420F" w:rsidRPr="00F26A9E" w:rsidRDefault="00C9420F" w:rsidP="00421D29">
      <w:pPr>
        <w:pStyle w:val="Heading2"/>
        <w:keepNext w:val="0"/>
        <w:keepLines w:val="0"/>
        <w:widowControl w:val="0"/>
        <w:rPr>
          <w:rFonts w:ascii="Arial" w:hAnsi="Arial" w:cs="Arial"/>
          <w:b/>
          <w:bCs/>
          <w:color w:val="auto"/>
          <w:sz w:val="24"/>
          <w:szCs w:val="24"/>
          <w:lang w:val="en"/>
        </w:rPr>
      </w:pPr>
      <w:r w:rsidRPr="00F26A9E">
        <w:rPr>
          <w:rFonts w:ascii="Arial" w:hAnsi="Arial" w:cs="Arial"/>
          <w:b/>
          <w:bCs/>
          <w:color w:val="auto"/>
          <w:sz w:val="24"/>
          <w:szCs w:val="24"/>
          <w:lang w:val="en"/>
        </w:rPr>
        <w:t>Relationships</w:t>
      </w:r>
    </w:p>
    <w:p w14:paraId="51179040" w14:textId="063EF4A0" w:rsidR="00C9420F" w:rsidRPr="000758B8" w:rsidRDefault="00C9420F" w:rsidP="00F26A9E">
      <w:pPr>
        <w:rPr>
          <w:rFonts w:ascii="Arial" w:hAnsi="Arial" w:cs="Arial"/>
        </w:rPr>
      </w:pPr>
      <w:r w:rsidRPr="00F26A9E">
        <w:rPr>
          <w:rFonts w:ascii="Arial" w:hAnsi="Arial" w:cs="Arial"/>
        </w:rPr>
        <w:t>Work with Data Services Manager to manage external vendors and suppliers ensuring vendors are delivering on service and providi</w:t>
      </w:r>
      <w:r w:rsidR="00F26A9E" w:rsidRPr="00F26A9E">
        <w:rPr>
          <w:rFonts w:ascii="Arial" w:hAnsi="Arial" w:cs="Arial"/>
        </w:rPr>
        <w:t>ng best value to the University.</w:t>
      </w:r>
      <w:r w:rsidR="000758B8">
        <w:rPr>
          <w:rFonts w:ascii="Arial" w:hAnsi="Arial" w:cs="Arial"/>
        </w:rPr>
        <w:t xml:space="preserve"> </w:t>
      </w:r>
      <w:r w:rsidRPr="00F26A9E">
        <w:rPr>
          <w:rFonts w:ascii="Arial" w:hAnsi="Arial" w:cs="Arial"/>
        </w:rPr>
        <w:t>Work in a team environment to deliver complex solutions to multiple internal and external business units.</w:t>
      </w:r>
      <w:r w:rsidR="000758B8">
        <w:rPr>
          <w:rFonts w:ascii="Arial" w:hAnsi="Arial" w:cs="Arial"/>
        </w:rPr>
        <w:t xml:space="preserve"> </w:t>
      </w:r>
      <w:r w:rsidRPr="00F26A9E">
        <w:rPr>
          <w:rFonts w:ascii="Arial" w:hAnsi="Arial" w:cs="Arial"/>
          <w:lang w:val="en-US"/>
        </w:rPr>
        <w:t>Demonstrate and encourage inclusivity, trust and rapport within Data Services and colleagues throughout the university.</w:t>
      </w:r>
    </w:p>
    <w:p w14:paraId="42AEE751" w14:textId="5941EC6A" w:rsidR="00D0163E" w:rsidRPr="00F26A9E" w:rsidRDefault="00D0163E" w:rsidP="00F26A9E">
      <w:pPr>
        <w:pStyle w:val="Heading1"/>
        <w:rPr>
          <w:rFonts w:ascii="Arial" w:hAnsi="Arial" w:cs="Arial"/>
          <w:b/>
          <w:color w:val="auto"/>
          <w:sz w:val="28"/>
          <w:szCs w:val="28"/>
        </w:rPr>
      </w:pPr>
      <w:r w:rsidRPr="00F26A9E">
        <w:rPr>
          <w:rFonts w:ascii="Arial" w:hAnsi="Arial" w:cs="Arial"/>
          <w:b/>
          <w:color w:val="auto"/>
          <w:sz w:val="28"/>
          <w:szCs w:val="28"/>
        </w:rPr>
        <w:t>Person Specification</w:t>
      </w:r>
    </w:p>
    <w:p w14:paraId="7EE4BB5F" w14:textId="77777777" w:rsidR="00D0163E" w:rsidRPr="00F26A9E" w:rsidRDefault="00D0163E" w:rsidP="00F26A9E">
      <w:pPr>
        <w:pStyle w:val="Heading2"/>
        <w:rPr>
          <w:rFonts w:ascii="Arial" w:eastAsia="Times New Roman" w:hAnsi="Arial" w:cs="Arial"/>
          <w:b/>
          <w:color w:val="auto"/>
          <w:sz w:val="24"/>
          <w:szCs w:val="24"/>
        </w:rPr>
      </w:pPr>
      <w:r w:rsidRPr="00F26A9E">
        <w:rPr>
          <w:rFonts w:ascii="Arial" w:eastAsia="Times New Roman" w:hAnsi="Arial" w:cs="Arial"/>
          <w:b/>
          <w:color w:val="auto"/>
          <w:sz w:val="24"/>
          <w:szCs w:val="24"/>
        </w:rPr>
        <w:t>Essential Criteria</w:t>
      </w:r>
    </w:p>
    <w:p w14:paraId="27F51995" w14:textId="77777777" w:rsidR="00D0163E" w:rsidRPr="00F26A9E" w:rsidRDefault="00D0163E" w:rsidP="00F26A9E">
      <w:pPr>
        <w:pStyle w:val="Heading3"/>
        <w:rPr>
          <w:rFonts w:ascii="Arial" w:eastAsia="Times New Roman" w:hAnsi="Arial" w:cs="Arial"/>
          <w:b/>
          <w:i/>
          <w:iCs/>
          <w:color w:val="auto"/>
        </w:rPr>
      </w:pPr>
      <w:r w:rsidRPr="00F26A9E">
        <w:rPr>
          <w:rFonts w:ascii="Arial" w:eastAsia="Times New Roman" w:hAnsi="Arial" w:cs="Arial"/>
          <w:b/>
          <w:color w:val="auto"/>
        </w:rPr>
        <w:t>Qualifications</w:t>
      </w:r>
    </w:p>
    <w:p w14:paraId="350BE5FB" w14:textId="77777777" w:rsidR="00C9420F" w:rsidRPr="00192C7C" w:rsidRDefault="00C9420F" w:rsidP="00192C7C">
      <w:pPr>
        <w:pStyle w:val="ListParagraph"/>
        <w:numPr>
          <w:ilvl w:val="0"/>
          <w:numId w:val="22"/>
        </w:numPr>
        <w:rPr>
          <w:rFonts w:ascii="Arial" w:eastAsia="Times New Roman" w:hAnsi="Arial" w:cs="Arial"/>
          <w:b/>
        </w:rPr>
      </w:pPr>
      <w:r w:rsidRPr="00192C7C">
        <w:rPr>
          <w:rFonts w:ascii="Arial" w:hAnsi="Arial" w:cs="Arial"/>
          <w:shd w:val="clear" w:color="auto" w:fill="FFFFFF"/>
        </w:rPr>
        <w:t xml:space="preserve">Educated to degree level, preferably qualified in Mathematics, statistics or computer science degree </w:t>
      </w:r>
      <w:r w:rsidRPr="00192C7C">
        <w:rPr>
          <w:rFonts w:ascii="Arial" w:eastAsia="Times New Roman" w:hAnsi="Arial" w:cs="Arial"/>
          <w:lang w:eastAsia="en-GB"/>
        </w:rPr>
        <w:t>or demonstrable equivalent experience.</w:t>
      </w:r>
    </w:p>
    <w:p w14:paraId="2895C0E4" w14:textId="77777777" w:rsidR="00D0163E" w:rsidRPr="00F26A9E" w:rsidRDefault="00D0163E" w:rsidP="00F26A9E">
      <w:pPr>
        <w:pStyle w:val="Heading3"/>
        <w:rPr>
          <w:rFonts w:ascii="Arial" w:hAnsi="Arial" w:cs="Arial"/>
          <w:b/>
          <w:i/>
          <w:iCs/>
          <w:color w:val="auto"/>
        </w:rPr>
      </w:pPr>
      <w:r w:rsidRPr="00F26A9E">
        <w:rPr>
          <w:rFonts w:ascii="Arial" w:hAnsi="Arial" w:cs="Arial"/>
          <w:b/>
          <w:color w:val="auto"/>
        </w:rPr>
        <w:t>Experience</w:t>
      </w:r>
    </w:p>
    <w:p w14:paraId="70E888B0" w14:textId="2A6A149E" w:rsidR="00C9420F" w:rsidRPr="00192C7C" w:rsidRDefault="00C9420F" w:rsidP="00192C7C">
      <w:pPr>
        <w:pStyle w:val="ListParagraph"/>
        <w:numPr>
          <w:ilvl w:val="0"/>
          <w:numId w:val="20"/>
        </w:numPr>
        <w:rPr>
          <w:rFonts w:ascii="Arial" w:hAnsi="Arial" w:cs="Arial"/>
          <w:shd w:val="clear" w:color="auto" w:fill="FFFFFF"/>
        </w:rPr>
      </w:pPr>
      <w:r w:rsidRPr="00192C7C">
        <w:rPr>
          <w:rFonts w:ascii="Arial" w:hAnsi="Arial" w:cs="Arial"/>
          <w:shd w:val="clear" w:color="auto" w:fill="FFFFFF"/>
        </w:rPr>
        <w:t>Significant experience of dimensional modelling, star schemas and OLAP cubes.</w:t>
      </w:r>
    </w:p>
    <w:p w14:paraId="23D0C60B" w14:textId="42A5C5C5" w:rsidR="00C9420F" w:rsidRPr="00192C7C" w:rsidRDefault="00C9420F" w:rsidP="00192C7C">
      <w:pPr>
        <w:pStyle w:val="ListParagraph"/>
        <w:numPr>
          <w:ilvl w:val="0"/>
          <w:numId w:val="20"/>
        </w:numPr>
        <w:rPr>
          <w:rFonts w:ascii="Arial" w:hAnsi="Arial" w:cs="Arial"/>
          <w:bCs/>
        </w:rPr>
      </w:pPr>
      <w:r w:rsidRPr="00192C7C">
        <w:rPr>
          <w:rFonts w:ascii="Arial" w:hAnsi="Arial" w:cs="Arial"/>
          <w:bCs/>
        </w:rPr>
        <w:t>Significant experience of designing, developing, and deploying SSIS packages.</w:t>
      </w:r>
    </w:p>
    <w:p w14:paraId="1B4A6273" w14:textId="6CA0DE45" w:rsidR="00C9420F" w:rsidRPr="00192C7C" w:rsidRDefault="00C9420F" w:rsidP="00192C7C">
      <w:pPr>
        <w:pStyle w:val="ListParagraph"/>
        <w:numPr>
          <w:ilvl w:val="0"/>
          <w:numId w:val="20"/>
        </w:numPr>
        <w:rPr>
          <w:rFonts w:ascii="Arial" w:hAnsi="Arial" w:cs="Arial"/>
          <w:bCs/>
        </w:rPr>
      </w:pPr>
      <w:r w:rsidRPr="00192C7C">
        <w:rPr>
          <w:rFonts w:ascii="Arial" w:hAnsi="Arial" w:cs="Arial"/>
          <w:bCs/>
        </w:rPr>
        <w:t>Significant experience of designing, developing, and deploying SSAS models (tabular and dimensional).</w:t>
      </w:r>
    </w:p>
    <w:p w14:paraId="0FAF9013" w14:textId="4D69B42D" w:rsidR="00C9420F" w:rsidRPr="00192C7C" w:rsidRDefault="00C9420F" w:rsidP="00192C7C">
      <w:pPr>
        <w:pStyle w:val="ListParagraph"/>
        <w:numPr>
          <w:ilvl w:val="0"/>
          <w:numId w:val="20"/>
        </w:numPr>
        <w:rPr>
          <w:rFonts w:ascii="Arial" w:hAnsi="Arial" w:cs="Arial"/>
          <w:bCs/>
        </w:rPr>
      </w:pPr>
      <w:r w:rsidRPr="00192C7C">
        <w:rPr>
          <w:rFonts w:ascii="Arial" w:hAnsi="Arial" w:cs="Arial"/>
          <w:bCs/>
        </w:rPr>
        <w:t>Significant experience of ETL / ELT development.</w:t>
      </w:r>
    </w:p>
    <w:p w14:paraId="5D36E884" w14:textId="6B320FD1" w:rsidR="00C9420F" w:rsidRPr="00192C7C" w:rsidRDefault="00C9420F" w:rsidP="00192C7C">
      <w:pPr>
        <w:pStyle w:val="ListParagraph"/>
        <w:numPr>
          <w:ilvl w:val="0"/>
          <w:numId w:val="20"/>
        </w:numPr>
        <w:rPr>
          <w:rFonts w:ascii="Arial" w:hAnsi="Arial" w:cs="Arial"/>
          <w:bCs/>
        </w:rPr>
      </w:pPr>
      <w:r w:rsidRPr="00192C7C">
        <w:rPr>
          <w:rFonts w:ascii="Arial" w:hAnsi="Arial" w:cs="Arial"/>
          <w:bCs/>
        </w:rPr>
        <w:t>Demonstrated proficiency with Power Query and Power BI.</w:t>
      </w:r>
    </w:p>
    <w:p w14:paraId="1E82F1F6" w14:textId="7A95AD39" w:rsidR="00C9420F" w:rsidRPr="00192C7C" w:rsidRDefault="00C9420F" w:rsidP="00192C7C">
      <w:pPr>
        <w:pStyle w:val="ListParagraph"/>
        <w:numPr>
          <w:ilvl w:val="0"/>
          <w:numId w:val="20"/>
        </w:numPr>
        <w:rPr>
          <w:rFonts w:ascii="Arial" w:hAnsi="Arial" w:cs="Arial"/>
          <w:bCs/>
        </w:rPr>
      </w:pPr>
      <w:r w:rsidRPr="00192C7C">
        <w:rPr>
          <w:rFonts w:ascii="Arial" w:hAnsi="Arial" w:cs="Arial"/>
          <w:bCs/>
        </w:rPr>
        <w:t>Proven experience delivering in a high performance multi-disciplinary data team.</w:t>
      </w:r>
    </w:p>
    <w:p w14:paraId="20893453" w14:textId="77777777" w:rsidR="00C9420F" w:rsidRPr="00192C7C" w:rsidRDefault="00C9420F" w:rsidP="00192C7C">
      <w:pPr>
        <w:pStyle w:val="ListParagraph"/>
        <w:numPr>
          <w:ilvl w:val="0"/>
          <w:numId w:val="20"/>
        </w:numPr>
        <w:rPr>
          <w:rFonts w:ascii="Arial" w:hAnsi="Arial" w:cs="Arial"/>
          <w:bCs/>
        </w:rPr>
      </w:pPr>
      <w:r w:rsidRPr="00192C7C">
        <w:rPr>
          <w:rFonts w:ascii="Arial" w:hAnsi="Arial" w:cs="Arial"/>
          <w:bCs/>
        </w:rPr>
        <w:t>Understanding of project management lifecycle from conception through implementation.</w:t>
      </w:r>
    </w:p>
    <w:p w14:paraId="645A7A8C" w14:textId="7C8D1E04" w:rsidR="00C9420F" w:rsidRPr="00192C7C" w:rsidRDefault="00C9420F" w:rsidP="00192C7C">
      <w:pPr>
        <w:pStyle w:val="ListParagraph"/>
        <w:numPr>
          <w:ilvl w:val="0"/>
          <w:numId w:val="20"/>
        </w:numPr>
        <w:rPr>
          <w:rFonts w:ascii="Arial" w:hAnsi="Arial" w:cs="Arial"/>
          <w:bCs/>
        </w:rPr>
      </w:pPr>
      <w:r w:rsidRPr="00192C7C">
        <w:rPr>
          <w:rFonts w:ascii="Arial" w:hAnsi="Arial" w:cs="Arial"/>
          <w:bCs/>
        </w:rPr>
        <w:t>Demonstrated proficiency with relevant programming / scripting and source code management.</w:t>
      </w:r>
    </w:p>
    <w:p w14:paraId="1DB46483" w14:textId="77777777" w:rsidR="00D0163E" w:rsidRPr="00F26A9E" w:rsidRDefault="00D0163E" w:rsidP="00F26A9E">
      <w:pPr>
        <w:pStyle w:val="Heading3"/>
        <w:rPr>
          <w:rFonts w:ascii="Arial" w:hAnsi="Arial" w:cs="Arial"/>
          <w:b/>
          <w:i/>
          <w:iCs/>
          <w:color w:val="auto"/>
        </w:rPr>
      </w:pPr>
      <w:r w:rsidRPr="00F26A9E">
        <w:rPr>
          <w:rFonts w:ascii="Arial" w:hAnsi="Arial" w:cs="Arial"/>
          <w:b/>
          <w:color w:val="auto"/>
        </w:rPr>
        <w:t>Skills, knowledge &amp; abilities</w:t>
      </w:r>
    </w:p>
    <w:p w14:paraId="74D40550" w14:textId="77777777"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t>Evidenced ability of acting as an exemplar individual in terms of high performance within a multi-disciplinary team and contributing to the overall team’s performance constructively and professionally.</w:t>
      </w:r>
    </w:p>
    <w:p w14:paraId="04DCBBFC" w14:textId="77777777" w:rsidR="00C9420F" w:rsidRPr="00192C7C" w:rsidRDefault="00C9420F" w:rsidP="00192C7C">
      <w:pPr>
        <w:pStyle w:val="ListParagraph"/>
        <w:numPr>
          <w:ilvl w:val="0"/>
          <w:numId w:val="19"/>
        </w:numPr>
        <w:rPr>
          <w:rFonts w:ascii="Arial" w:hAnsi="Arial" w:cs="Arial"/>
        </w:rPr>
      </w:pPr>
      <w:r w:rsidRPr="00192C7C">
        <w:rPr>
          <w:rFonts w:ascii="Arial" w:hAnsi="Arial" w:cs="Arial"/>
        </w:rPr>
        <w:t xml:space="preserve">Understanding of information security and governance. </w:t>
      </w:r>
    </w:p>
    <w:p w14:paraId="23247802" w14:textId="77777777" w:rsidR="00C9420F" w:rsidRPr="00192C7C" w:rsidRDefault="00C9420F" w:rsidP="00192C7C">
      <w:pPr>
        <w:pStyle w:val="ListParagraph"/>
        <w:numPr>
          <w:ilvl w:val="0"/>
          <w:numId w:val="19"/>
        </w:numPr>
        <w:rPr>
          <w:rFonts w:ascii="Arial" w:hAnsi="Arial" w:cs="Arial"/>
        </w:rPr>
      </w:pPr>
      <w:r w:rsidRPr="00192C7C">
        <w:rPr>
          <w:rFonts w:ascii="Arial" w:hAnsi="Arial" w:cs="Arial"/>
        </w:rPr>
        <w:t>Broad knowledge of a range of technologies e.g. databases, Integration Services, business intelligence Experience of working with large enterprise databases and applications.</w:t>
      </w:r>
    </w:p>
    <w:p w14:paraId="491CA6D0" w14:textId="2A092059"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shd w:val="clear" w:color="auto" w:fill="FFFFFF"/>
        </w:rPr>
        <w:t>Advanced knowledge of d</w:t>
      </w:r>
      <w:r w:rsidRPr="00192C7C">
        <w:rPr>
          <w:rFonts w:ascii="Arial" w:eastAsia="Times New Roman" w:hAnsi="Arial" w:cs="Arial"/>
          <w:kern w:val="36"/>
        </w:rPr>
        <w:t>atabase interrogation skills, for example SQL, PL-SQL, T-SQL.</w:t>
      </w:r>
    </w:p>
    <w:p w14:paraId="6B385B57" w14:textId="42B80E4B"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shd w:val="clear" w:color="auto" w:fill="FFFFFF"/>
        </w:rPr>
        <w:t>Proven ability to translate complex pieces of analysis to non-technical audiences.</w:t>
      </w:r>
    </w:p>
    <w:p w14:paraId="6C151A61" w14:textId="1816EE13"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shd w:val="clear" w:color="auto" w:fill="FFFFFF"/>
        </w:rPr>
        <w:t>Excellent communication, presentation, and stakeholder management skills.</w:t>
      </w:r>
    </w:p>
    <w:p w14:paraId="00A1EC29" w14:textId="77777777" w:rsidR="00C9420F" w:rsidRPr="00192C7C" w:rsidRDefault="00C9420F" w:rsidP="00192C7C">
      <w:pPr>
        <w:pStyle w:val="ListParagraph"/>
        <w:numPr>
          <w:ilvl w:val="0"/>
          <w:numId w:val="19"/>
        </w:numPr>
        <w:rPr>
          <w:rFonts w:ascii="Arial" w:eastAsia="Times New Roman" w:hAnsi="Arial" w:cs="Arial"/>
          <w:kern w:val="36"/>
        </w:rPr>
      </w:pPr>
      <w:r w:rsidRPr="00192C7C">
        <w:rPr>
          <w:rFonts w:ascii="Arial" w:eastAsia="Times New Roman" w:hAnsi="Arial" w:cs="Arial"/>
          <w:kern w:val="36"/>
        </w:rPr>
        <w:t>Strong written communication skills, particularly in terms of writing clear and detailed technical documentation.</w:t>
      </w:r>
    </w:p>
    <w:p w14:paraId="5EED8A2E" w14:textId="77777777"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lastRenderedPageBreak/>
        <w:t>Creative and Innovative approach to successfully providing a consistent, high quality service, challenging system and process that do not focus on the customer needs.</w:t>
      </w:r>
    </w:p>
    <w:p w14:paraId="59DAE3C6" w14:textId="77777777"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t>Ability to evidence excellent communication, engagement, persuasion and influencing skills (verbal and written).</w:t>
      </w:r>
    </w:p>
    <w:p w14:paraId="3D60F8CC" w14:textId="77777777"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t>Strong analytical, conceptual, and problem-solving skills.</w:t>
      </w:r>
    </w:p>
    <w:p w14:paraId="4C358A18" w14:textId="77777777"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t>Ability to be decisive and takes ownership of problems.</w:t>
      </w:r>
    </w:p>
    <w:p w14:paraId="3CFF8858" w14:textId="77777777"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t>Responsive to customer needs, consultative and collaborative.</w:t>
      </w:r>
    </w:p>
    <w:p w14:paraId="321E78B4" w14:textId="77777777"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t>Ability to deliver within tight deadlines in a demanding environment.</w:t>
      </w:r>
    </w:p>
    <w:p w14:paraId="560957F9" w14:textId="41F0D1D9" w:rsidR="00C9420F" w:rsidRPr="00192C7C" w:rsidRDefault="00C9420F" w:rsidP="00192C7C">
      <w:pPr>
        <w:pStyle w:val="ListParagraph"/>
        <w:numPr>
          <w:ilvl w:val="0"/>
          <w:numId w:val="19"/>
        </w:numPr>
        <w:rPr>
          <w:rFonts w:ascii="Arial" w:eastAsia="Times New Roman" w:hAnsi="Arial" w:cs="Arial"/>
          <w:b/>
          <w:kern w:val="36"/>
        </w:rPr>
      </w:pPr>
      <w:r w:rsidRPr="00192C7C">
        <w:rPr>
          <w:rFonts w:ascii="Arial" w:hAnsi="Arial" w:cs="Arial"/>
        </w:rPr>
        <w:t>Attention to detail a</w:t>
      </w:r>
      <w:r w:rsidR="00192C7C" w:rsidRPr="00192C7C">
        <w:rPr>
          <w:rFonts w:ascii="Arial" w:hAnsi="Arial" w:cs="Arial"/>
        </w:rPr>
        <w:t>nd determination for excellence.</w:t>
      </w:r>
    </w:p>
    <w:p w14:paraId="3F80C958" w14:textId="4EAF54D0" w:rsidR="00C9420F" w:rsidRPr="00192C7C" w:rsidRDefault="00C9420F" w:rsidP="00192C7C">
      <w:pPr>
        <w:pStyle w:val="ListParagraph"/>
        <w:numPr>
          <w:ilvl w:val="0"/>
          <w:numId w:val="18"/>
        </w:numPr>
        <w:rPr>
          <w:rFonts w:ascii="Arial" w:eastAsia="Times New Roman" w:hAnsi="Arial" w:cs="Arial"/>
          <w:b/>
          <w:kern w:val="36"/>
        </w:rPr>
      </w:pPr>
      <w:r w:rsidRPr="00192C7C">
        <w:rPr>
          <w:rFonts w:ascii="Arial" w:hAnsi="Arial" w:cs="Arial"/>
        </w:rPr>
        <w:t>Passion, energy, and enthusiasm for continuous improv</w:t>
      </w:r>
      <w:r w:rsidR="00192C7C" w:rsidRPr="00192C7C">
        <w:rPr>
          <w:rFonts w:ascii="Arial" w:hAnsi="Arial" w:cs="Arial"/>
        </w:rPr>
        <w:t>ement and encourages innovation</w:t>
      </w:r>
      <w:r w:rsidR="00192C7C">
        <w:rPr>
          <w:rFonts w:ascii="Arial" w:hAnsi="Arial" w:cs="Arial"/>
        </w:rPr>
        <w:t>.</w:t>
      </w:r>
    </w:p>
    <w:p w14:paraId="4AB8FF4C" w14:textId="37558761" w:rsidR="00C9420F" w:rsidRPr="00192C7C" w:rsidRDefault="00C9420F" w:rsidP="00192C7C">
      <w:pPr>
        <w:pStyle w:val="ListParagraph"/>
        <w:numPr>
          <w:ilvl w:val="0"/>
          <w:numId w:val="18"/>
        </w:numPr>
        <w:rPr>
          <w:rFonts w:ascii="Arial" w:eastAsia="Times New Roman" w:hAnsi="Arial" w:cs="Arial"/>
          <w:b/>
          <w:kern w:val="36"/>
        </w:rPr>
      </w:pPr>
      <w:r w:rsidRPr="00192C7C">
        <w:rPr>
          <w:rFonts w:ascii="Arial" w:hAnsi="Arial" w:cs="Arial"/>
        </w:rPr>
        <w:t>Develops and utilizes expertise for the benefit of customers and colleagues. Can apply know</w:t>
      </w:r>
      <w:r w:rsidR="00192C7C" w:rsidRPr="00192C7C">
        <w:rPr>
          <w:rFonts w:ascii="Arial" w:hAnsi="Arial" w:cs="Arial"/>
        </w:rPr>
        <w:t>ledge quickly to new challenges</w:t>
      </w:r>
      <w:r w:rsidR="00192C7C">
        <w:rPr>
          <w:rFonts w:ascii="Arial" w:hAnsi="Arial" w:cs="Arial"/>
        </w:rPr>
        <w:t>.</w:t>
      </w:r>
    </w:p>
    <w:p w14:paraId="3626E7A4" w14:textId="67376994" w:rsidR="00C9420F" w:rsidRPr="00192C7C" w:rsidRDefault="00C9420F" w:rsidP="00192C7C">
      <w:pPr>
        <w:pStyle w:val="ListParagraph"/>
        <w:numPr>
          <w:ilvl w:val="0"/>
          <w:numId w:val="18"/>
        </w:numPr>
        <w:rPr>
          <w:rFonts w:ascii="Arial" w:eastAsia="Times New Roman" w:hAnsi="Arial" w:cs="Arial"/>
          <w:kern w:val="36"/>
        </w:rPr>
      </w:pPr>
      <w:r w:rsidRPr="00192C7C">
        <w:rPr>
          <w:rFonts w:ascii="Arial" w:eastAsia="Times New Roman" w:hAnsi="Arial" w:cs="Arial"/>
          <w:kern w:val="36"/>
        </w:rPr>
        <w:t>Able to perform duties with moderate to low supervision</w:t>
      </w:r>
      <w:r w:rsidR="00192C7C">
        <w:rPr>
          <w:rFonts w:ascii="Arial" w:eastAsia="Times New Roman" w:hAnsi="Arial" w:cs="Arial"/>
          <w:kern w:val="36"/>
        </w:rPr>
        <w:t>.</w:t>
      </w:r>
    </w:p>
    <w:p w14:paraId="046C3F8C" w14:textId="53DA4EB2" w:rsidR="00BC291E" w:rsidRPr="00192C7C" w:rsidRDefault="00C9420F" w:rsidP="00192C7C">
      <w:pPr>
        <w:pStyle w:val="ListParagraph"/>
        <w:numPr>
          <w:ilvl w:val="0"/>
          <w:numId w:val="18"/>
        </w:numPr>
        <w:rPr>
          <w:rFonts w:ascii="Arial" w:eastAsia="Times New Roman" w:hAnsi="Arial" w:cs="Arial"/>
          <w:b/>
          <w:kern w:val="36"/>
        </w:rPr>
      </w:pPr>
      <w:r w:rsidRPr="00192C7C">
        <w:rPr>
          <w:rFonts w:ascii="Arial" w:eastAsia="Times New Roman" w:hAnsi="Arial" w:cs="Arial"/>
          <w:kern w:val="36"/>
        </w:rPr>
        <w:t>Ability to manage multiple priorities, and assess and adjust quickly to changing priorities</w:t>
      </w:r>
      <w:r w:rsidR="00192C7C">
        <w:rPr>
          <w:rFonts w:ascii="Arial" w:eastAsia="Times New Roman" w:hAnsi="Arial" w:cs="Arial"/>
          <w:kern w:val="36"/>
        </w:rPr>
        <w:t>.</w:t>
      </w:r>
    </w:p>
    <w:p w14:paraId="47CE7DDB" w14:textId="77777777" w:rsidR="00D0163E" w:rsidRPr="00F26A9E" w:rsidRDefault="00D0163E" w:rsidP="00F26A9E">
      <w:pPr>
        <w:pStyle w:val="Heading2"/>
        <w:rPr>
          <w:rFonts w:ascii="Arial" w:eastAsia="Times New Roman" w:hAnsi="Arial" w:cs="Arial"/>
          <w:b/>
          <w:color w:val="auto"/>
          <w:sz w:val="24"/>
          <w:szCs w:val="24"/>
        </w:rPr>
      </w:pPr>
      <w:r w:rsidRPr="00F26A9E">
        <w:rPr>
          <w:rFonts w:ascii="Arial" w:eastAsia="Times New Roman" w:hAnsi="Arial" w:cs="Arial"/>
          <w:b/>
          <w:color w:val="auto"/>
          <w:sz w:val="24"/>
          <w:szCs w:val="24"/>
        </w:rPr>
        <w:t>Desirable Criteria</w:t>
      </w:r>
    </w:p>
    <w:p w14:paraId="57BF038A" w14:textId="77777777" w:rsidR="00D0163E" w:rsidRPr="00F26A9E" w:rsidRDefault="00D0163E" w:rsidP="00F26A9E">
      <w:pPr>
        <w:pStyle w:val="Heading3"/>
        <w:rPr>
          <w:rFonts w:ascii="Arial" w:eastAsia="Times New Roman" w:hAnsi="Arial" w:cs="Arial"/>
          <w:b/>
          <w:i/>
          <w:iCs/>
          <w:color w:val="auto"/>
        </w:rPr>
      </w:pPr>
      <w:r w:rsidRPr="00F26A9E">
        <w:rPr>
          <w:rFonts w:ascii="Arial" w:eastAsia="Times New Roman" w:hAnsi="Arial" w:cs="Arial"/>
          <w:b/>
          <w:color w:val="auto"/>
        </w:rPr>
        <w:t>Qualifications</w:t>
      </w:r>
    </w:p>
    <w:p w14:paraId="0DADB424" w14:textId="7909ED22" w:rsidR="00C9420F" w:rsidRPr="00192C7C" w:rsidRDefault="00C9420F" w:rsidP="00192C7C">
      <w:pPr>
        <w:pStyle w:val="ListParagraph"/>
        <w:widowControl w:val="0"/>
        <w:numPr>
          <w:ilvl w:val="0"/>
          <w:numId w:val="17"/>
        </w:numPr>
        <w:spacing w:before="120" w:after="200" w:line="276" w:lineRule="auto"/>
        <w:rPr>
          <w:rFonts w:ascii="Arial" w:eastAsia="Times New Roman" w:hAnsi="Arial" w:cs="Arial"/>
          <w:bCs/>
          <w:szCs w:val="24"/>
        </w:rPr>
      </w:pPr>
      <w:r w:rsidRPr="00192C7C">
        <w:rPr>
          <w:rFonts w:ascii="Arial" w:eastAsia="Times New Roman" w:hAnsi="Arial" w:cs="Arial"/>
          <w:bCs/>
          <w:szCs w:val="24"/>
        </w:rPr>
        <w:t>Professional and /or technical qualifications, e.g. PRINCE 2 / ITIL / MCP or substantial</w:t>
      </w:r>
      <w:r w:rsidR="00192C7C" w:rsidRPr="00192C7C">
        <w:rPr>
          <w:rFonts w:ascii="Arial" w:eastAsia="Times New Roman" w:hAnsi="Arial" w:cs="Arial"/>
          <w:bCs/>
          <w:szCs w:val="24"/>
        </w:rPr>
        <w:t>, applied equivalent experience</w:t>
      </w:r>
      <w:r w:rsidR="00192C7C">
        <w:rPr>
          <w:rFonts w:ascii="Arial" w:eastAsia="Times New Roman" w:hAnsi="Arial" w:cs="Arial"/>
          <w:bCs/>
          <w:szCs w:val="24"/>
        </w:rPr>
        <w:t>.</w:t>
      </w:r>
    </w:p>
    <w:p w14:paraId="1721CD90" w14:textId="77777777" w:rsidR="00D0163E" w:rsidRPr="00F26A9E" w:rsidRDefault="00D0163E" w:rsidP="00F26A9E">
      <w:pPr>
        <w:pStyle w:val="Heading3"/>
        <w:rPr>
          <w:rFonts w:ascii="Arial" w:hAnsi="Arial" w:cs="Arial"/>
          <w:b/>
          <w:i/>
          <w:iCs/>
          <w:color w:val="auto"/>
        </w:rPr>
      </w:pPr>
      <w:r w:rsidRPr="00F26A9E">
        <w:rPr>
          <w:rFonts w:ascii="Arial" w:hAnsi="Arial" w:cs="Arial"/>
          <w:b/>
          <w:color w:val="auto"/>
        </w:rPr>
        <w:t>Experience</w:t>
      </w:r>
    </w:p>
    <w:p w14:paraId="52738C06" w14:textId="0CDB35D4" w:rsidR="00C9420F" w:rsidRPr="00192C7C" w:rsidRDefault="00C9420F" w:rsidP="00192C7C">
      <w:pPr>
        <w:pStyle w:val="ListParagraph"/>
        <w:widowControl w:val="0"/>
        <w:numPr>
          <w:ilvl w:val="0"/>
          <w:numId w:val="16"/>
        </w:numPr>
        <w:spacing w:after="0" w:line="276" w:lineRule="auto"/>
        <w:rPr>
          <w:rFonts w:ascii="Arial" w:eastAsia="Times New Roman" w:hAnsi="Arial" w:cs="Arial"/>
          <w:bCs/>
          <w:szCs w:val="24"/>
        </w:rPr>
      </w:pPr>
      <w:r w:rsidRPr="00192C7C">
        <w:rPr>
          <w:rFonts w:ascii="Arial" w:eastAsia="Times New Roman" w:hAnsi="Arial" w:cs="Arial"/>
          <w:bCs/>
          <w:szCs w:val="24"/>
        </w:rPr>
        <w:t>Working within a</w:t>
      </w:r>
      <w:r w:rsidR="00192C7C">
        <w:rPr>
          <w:rFonts w:ascii="Arial" w:eastAsia="Times New Roman" w:hAnsi="Arial" w:cs="Arial"/>
          <w:bCs/>
          <w:szCs w:val="24"/>
        </w:rPr>
        <w:t xml:space="preserve"> Higher Educational Institution.</w:t>
      </w:r>
    </w:p>
    <w:p w14:paraId="6A166CCF" w14:textId="50ACBEE3" w:rsidR="00C9420F" w:rsidRPr="00192C7C" w:rsidRDefault="00C9420F" w:rsidP="00192C7C">
      <w:pPr>
        <w:pStyle w:val="ListParagraph"/>
        <w:widowControl w:val="0"/>
        <w:numPr>
          <w:ilvl w:val="0"/>
          <w:numId w:val="16"/>
        </w:numPr>
        <w:spacing w:after="0" w:line="276" w:lineRule="auto"/>
        <w:rPr>
          <w:rFonts w:ascii="Arial" w:eastAsia="Times New Roman" w:hAnsi="Arial" w:cs="Arial"/>
          <w:bCs/>
          <w:szCs w:val="24"/>
        </w:rPr>
      </w:pPr>
      <w:r w:rsidRPr="00192C7C">
        <w:rPr>
          <w:rFonts w:ascii="Arial" w:eastAsia="Times New Roman" w:hAnsi="Arial" w:cs="Arial"/>
          <w:bCs/>
          <w:szCs w:val="24"/>
        </w:rPr>
        <w:t>Breadth of experience of non-Microsoft BI Stacks (e.g. Business Objects, Cognos, Oracle)</w:t>
      </w:r>
      <w:r w:rsidR="00192C7C">
        <w:rPr>
          <w:rFonts w:ascii="Arial" w:eastAsia="Times New Roman" w:hAnsi="Arial" w:cs="Arial"/>
          <w:bCs/>
          <w:szCs w:val="24"/>
        </w:rPr>
        <w:t>.</w:t>
      </w:r>
    </w:p>
    <w:p w14:paraId="22060BB9" w14:textId="77777777" w:rsidR="00192C7C" w:rsidRPr="00F26A9E" w:rsidRDefault="00192C7C" w:rsidP="00421D29">
      <w:pPr>
        <w:widowControl w:val="0"/>
        <w:spacing w:after="0" w:line="276" w:lineRule="auto"/>
        <w:rPr>
          <w:rFonts w:ascii="Arial" w:eastAsia="Times New Roman" w:hAnsi="Arial" w:cs="Arial"/>
          <w:bCs/>
          <w:szCs w:val="24"/>
        </w:rPr>
      </w:pPr>
    </w:p>
    <w:p w14:paraId="20EBB5F3" w14:textId="77777777" w:rsidR="00D0163E" w:rsidRPr="00F26A9E" w:rsidRDefault="00D0163E" w:rsidP="00F26A9E">
      <w:pPr>
        <w:pStyle w:val="Heading3"/>
        <w:rPr>
          <w:rFonts w:ascii="Arial" w:hAnsi="Arial" w:cs="Arial"/>
          <w:b/>
          <w:i/>
          <w:iCs/>
          <w:color w:val="auto"/>
        </w:rPr>
      </w:pPr>
      <w:r w:rsidRPr="00F26A9E">
        <w:rPr>
          <w:rFonts w:ascii="Arial" w:hAnsi="Arial" w:cs="Arial"/>
          <w:b/>
          <w:color w:val="auto"/>
        </w:rPr>
        <w:t>Skills, knowledge and abilities</w:t>
      </w:r>
    </w:p>
    <w:p w14:paraId="6E0B74E5" w14:textId="0E23DF23" w:rsidR="00C9420F" w:rsidRPr="00192C7C" w:rsidRDefault="00C9420F" w:rsidP="00192C7C">
      <w:pPr>
        <w:pStyle w:val="ListParagraph"/>
        <w:widowControl w:val="0"/>
        <w:numPr>
          <w:ilvl w:val="0"/>
          <w:numId w:val="15"/>
        </w:numPr>
        <w:spacing w:after="0" w:line="276" w:lineRule="auto"/>
        <w:rPr>
          <w:rFonts w:ascii="Arial" w:eastAsia="Times New Roman" w:hAnsi="Arial" w:cs="Arial"/>
          <w:bCs/>
          <w:szCs w:val="24"/>
        </w:rPr>
      </w:pPr>
      <w:r w:rsidRPr="00192C7C">
        <w:rPr>
          <w:rFonts w:ascii="Arial" w:eastAsia="Times New Roman" w:hAnsi="Arial" w:cs="Arial"/>
          <w:bCs/>
          <w:szCs w:val="24"/>
        </w:rPr>
        <w:t>DAX / MDX / DMX Query languages</w:t>
      </w:r>
      <w:r w:rsidR="00192C7C">
        <w:rPr>
          <w:rFonts w:ascii="Arial" w:eastAsia="Times New Roman" w:hAnsi="Arial" w:cs="Arial"/>
          <w:bCs/>
          <w:szCs w:val="24"/>
        </w:rPr>
        <w:t>.</w:t>
      </w:r>
    </w:p>
    <w:p w14:paraId="48905446" w14:textId="1133FEEF" w:rsidR="00C9420F" w:rsidRPr="00192C7C" w:rsidRDefault="00C9420F" w:rsidP="00192C7C">
      <w:pPr>
        <w:pStyle w:val="ListParagraph"/>
        <w:widowControl w:val="0"/>
        <w:numPr>
          <w:ilvl w:val="0"/>
          <w:numId w:val="15"/>
        </w:numPr>
        <w:spacing w:after="0" w:line="276" w:lineRule="auto"/>
        <w:rPr>
          <w:rFonts w:ascii="Arial" w:eastAsia="Times New Roman" w:hAnsi="Arial" w:cs="Arial"/>
          <w:bCs/>
          <w:szCs w:val="24"/>
        </w:rPr>
      </w:pPr>
      <w:r w:rsidRPr="00192C7C">
        <w:rPr>
          <w:rFonts w:ascii="Arial" w:eastAsia="Times New Roman" w:hAnsi="Arial" w:cs="Arial"/>
          <w:bCs/>
          <w:szCs w:val="24"/>
        </w:rPr>
        <w:t>Azure Cloud Data Services</w:t>
      </w:r>
      <w:r w:rsidR="00192C7C">
        <w:rPr>
          <w:rFonts w:ascii="Arial" w:eastAsia="Times New Roman" w:hAnsi="Arial" w:cs="Arial"/>
          <w:bCs/>
          <w:szCs w:val="24"/>
        </w:rPr>
        <w:t>.</w:t>
      </w:r>
    </w:p>
    <w:p w14:paraId="63FDEE99" w14:textId="12C7D9AA" w:rsidR="00C9420F" w:rsidRPr="00192C7C" w:rsidRDefault="00C9420F" w:rsidP="00192C7C">
      <w:pPr>
        <w:pStyle w:val="ListParagraph"/>
        <w:widowControl w:val="0"/>
        <w:numPr>
          <w:ilvl w:val="0"/>
          <w:numId w:val="15"/>
        </w:numPr>
        <w:spacing w:after="0" w:line="276" w:lineRule="auto"/>
        <w:rPr>
          <w:rFonts w:ascii="Arial" w:eastAsia="Times New Roman" w:hAnsi="Arial" w:cs="Arial"/>
          <w:bCs/>
          <w:szCs w:val="24"/>
        </w:rPr>
      </w:pPr>
      <w:r w:rsidRPr="00192C7C">
        <w:rPr>
          <w:rFonts w:ascii="Arial" w:eastAsia="Times New Roman" w:hAnsi="Arial" w:cs="Arial"/>
          <w:bCs/>
          <w:szCs w:val="24"/>
        </w:rPr>
        <w:t>Source code management</w:t>
      </w:r>
      <w:r w:rsidR="00192C7C">
        <w:rPr>
          <w:rFonts w:ascii="Arial" w:eastAsia="Times New Roman" w:hAnsi="Arial" w:cs="Arial"/>
          <w:bCs/>
          <w:szCs w:val="24"/>
        </w:rPr>
        <w:t>.</w:t>
      </w:r>
    </w:p>
    <w:p w14:paraId="31D00374" w14:textId="77777777" w:rsidR="00D0163E" w:rsidRPr="00F26A9E" w:rsidRDefault="00C54A45" w:rsidP="00421D29">
      <w:pPr>
        <w:pStyle w:val="Heading1"/>
        <w:keepNext w:val="0"/>
        <w:keepLines w:val="0"/>
        <w:widowControl w:val="0"/>
        <w:rPr>
          <w:rFonts w:ascii="Arial" w:hAnsi="Arial" w:cs="Arial"/>
          <w:b/>
          <w:color w:val="auto"/>
          <w:sz w:val="24"/>
          <w:szCs w:val="24"/>
        </w:rPr>
      </w:pPr>
      <w:r w:rsidRPr="00F26A9E">
        <w:rPr>
          <w:rFonts w:ascii="Arial" w:hAnsi="Arial" w:cs="Arial"/>
          <w:b/>
          <w:color w:val="auto"/>
          <w:sz w:val="24"/>
          <w:szCs w:val="24"/>
        </w:rPr>
        <w:t>Benefits</w:t>
      </w:r>
    </w:p>
    <w:p w14:paraId="14215814" w14:textId="1F468C6A" w:rsidR="00C54A45" w:rsidRPr="00F26A9E" w:rsidRDefault="00C54A45" w:rsidP="00421D29">
      <w:pPr>
        <w:widowControl w:val="0"/>
        <w:rPr>
          <w:rFonts w:ascii="Arial" w:hAnsi="Arial" w:cs="Arial"/>
          <w:szCs w:val="24"/>
        </w:rPr>
      </w:pPr>
      <w:r w:rsidRPr="00F26A9E">
        <w:rPr>
          <w:rFonts w:ascii="Arial" w:hAnsi="Arial" w:cs="Arial"/>
          <w:szCs w:val="24"/>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F26A9E" w:rsidRDefault="00D43601" w:rsidP="00421D29">
      <w:pPr>
        <w:widowControl w:val="0"/>
        <w:rPr>
          <w:rFonts w:ascii="Arial" w:hAnsi="Arial" w:cs="Arial"/>
          <w:szCs w:val="24"/>
        </w:rPr>
      </w:pPr>
      <w:r w:rsidRPr="00F26A9E">
        <w:rPr>
          <w:rFonts w:ascii="Arial" w:hAnsi="Arial" w:cs="Arial"/>
          <w:szCs w:val="24"/>
        </w:rPr>
        <w:t>The University of Derby is committed to promoting equality, diversity and inclusion. However you identify, we actively celebrate the knowledge, experience and talents each person brings</w:t>
      </w:r>
    </w:p>
    <w:p w14:paraId="5E3CB00F" w14:textId="77777777" w:rsidR="00C54A45" w:rsidRPr="00F26A9E" w:rsidRDefault="00C54A45" w:rsidP="00421D29">
      <w:pPr>
        <w:widowControl w:val="0"/>
        <w:rPr>
          <w:rFonts w:ascii="Arial" w:hAnsi="Arial" w:cs="Arial"/>
          <w:szCs w:val="24"/>
        </w:rPr>
      </w:pPr>
      <w:r w:rsidRPr="00F26A9E">
        <w:rPr>
          <w:rFonts w:ascii="Arial" w:hAnsi="Arial" w:cs="Arial"/>
          <w:szCs w:val="24"/>
        </w:rPr>
        <w:t xml:space="preserve">For more information on the benefits of working at the University of Derby go to </w:t>
      </w:r>
      <w:hyperlink r:id="rId12" w:history="1">
        <w:r w:rsidRPr="00F26A9E">
          <w:rPr>
            <w:rStyle w:val="Hyperlink"/>
            <w:rFonts w:ascii="Arial" w:hAnsi="Arial" w:cs="Arial"/>
            <w:color w:val="auto"/>
            <w:szCs w:val="24"/>
          </w:rPr>
          <w:t>the Benefit pages of our website.</w:t>
        </w:r>
      </w:hyperlink>
    </w:p>
    <w:p w14:paraId="593B2383" w14:textId="77777777" w:rsidR="00D0163E" w:rsidRPr="00F26A9E" w:rsidRDefault="00D0163E" w:rsidP="00421D29">
      <w:pPr>
        <w:pStyle w:val="ListParagraph"/>
        <w:widowControl w:val="0"/>
        <w:spacing w:before="240"/>
        <w:ind w:left="357"/>
        <w:contextualSpacing w:val="0"/>
        <w:rPr>
          <w:rFonts w:ascii="Arial" w:hAnsi="Arial" w:cs="Arial"/>
          <w:b/>
          <w:sz w:val="24"/>
          <w:szCs w:val="24"/>
        </w:rPr>
      </w:pPr>
    </w:p>
    <w:p w14:paraId="4CCE404A" w14:textId="77777777" w:rsidR="00D0163E" w:rsidRPr="00F26A9E" w:rsidRDefault="00D0163E" w:rsidP="00421D29">
      <w:pPr>
        <w:widowControl w:val="0"/>
        <w:spacing w:after="200" w:line="276" w:lineRule="auto"/>
        <w:ind w:left="66"/>
        <w:rPr>
          <w:rFonts w:ascii="Arial" w:hAnsi="Arial" w:cs="Arial"/>
          <w:sz w:val="24"/>
          <w:szCs w:val="24"/>
        </w:rPr>
      </w:pPr>
    </w:p>
    <w:sectPr w:rsidR="00D0163E" w:rsidRPr="00F26A9E"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B06F" w14:textId="77777777" w:rsidR="0051364B" w:rsidRDefault="00513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083E0CAD">
              <wp:simplePos x="0" y="0"/>
              <wp:positionH relativeFrom="page">
                <wp:posOffset>0</wp:posOffset>
              </wp:positionH>
              <wp:positionV relativeFrom="page">
                <wp:posOffset>10234930</wp:posOffset>
              </wp:positionV>
              <wp:extent cx="7560310" cy="266700"/>
              <wp:effectExtent l="0" t="0" r="0" b="0"/>
              <wp:wrapNone/>
              <wp:docPr id="2" name="MSIPCMb8d54d9ea5be199f7124992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74FFCBCA" w:rsidR="00002574" w:rsidRPr="00421D29" w:rsidRDefault="00421D29" w:rsidP="00421D29">
                          <w:pPr>
                            <w:spacing w:after="0"/>
                            <w:rPr>
                              <w:rFonts w:ascii="Calibri" w:hAnsi="Calibri" w:cs="Calibri"/>
                              <w:color w:val="000000"/>
                              <w:sz w:val="24"/>
                            </w:rPr>
                          </w:pPr>
                          <w:r w:rsidRPr="00421D29">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b8d54d9ea5be199f7124992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D5HAMAADY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bkFQ+RwDAAA2BgAADgAAAAAAAAAA&#10;AAAAAAAuAgAAZHJzL2Uyb0RvYy54bWxQSwECLQAUAAYACAAAACEAYBHGJt4AAAALAQAADwAAAAAA&#10;AAAAAAAAAAB2BQAAZHJzL2Rvd25yZXYueG1sUEsFBgAAAAAEAAQA8wAAAIEGAAAAAA==&#10;" o:allowincell="f" filled="f" stroked="f" strokeweight=".5pt">
              <v:textbox inset="20pt,0,,0">
                <w:txbxContent>
                  <w:p w14:paraId="0830C33E" w14:textId="74FFCBCA" w:rsidR="00002574" w:rsidRPr="00421D29" w:rsidRDefault="00421D29" w:rsidP="00421D29">
                    <w:pPr>
                      <w:spacing w:after="0"/>
                      <w:rPr>
                        <w:rFonts w:ascii="Calibri" w:hAnsi="Calibri" w:cs="Calibri"/>
                        <w:color w:val="000000"/>
                        <w:sz w:val="24"/>
                      </w:rPr>
                    </w:pPr>
                    <w:r w:rsidRPr="00421D29">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4C96" w14:textId="77777777" w:rsidR="0051364B" w:rsidRDefault="0051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0241" w14:textId="77777777" w:rsidR="0051364B" w:rsidRDefault="0051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225D" w14:textId="77777777" w:rsidR="0051364B" w:rsidRDefault="00513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6A84" w14:textId="77777777" w:rsidR="0051364B" w:rsidRDefault="0051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6C"/>
    <w:multiLevelType w:val="hybridMultilevel"/>
    <w:tmpl w:val="93EC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01DC1"/>
    <w:multiLevelType w:val="hybridMultilevel"/>
    <w:tmpl w:val="64824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066EA"/>
    <w:multiLevelType w:val="hybridMultilevel"/>
    <w:tmpl w:val="C1E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553E2"/>
    <w:multiLevelType w:val="hybridMultilevel"/>
    <w:tmpl w:val="8F66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D5574"/>
    <w:multiLevelType w:val="hybridMultilevel"/>
    <w:tmpl w:val="056A1F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BC20FD"/>
    <w:multiLevelType w:val="hybridMultilevel"/>
    <w:tmpl w:val="93D2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B68E6"/>
    <w:multiLevelType w:val="hybridMultilevel"/>
    <w:tmpl w:val="3F5A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E070B"/>
    <w:multiLevelType w:val="hybridMultilevel"/>
    <w:tmpl w:val="A75A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96C8D"/>
    <w:multiLevelType w:val="hybridMultilevel"/>
    <w:tmpl w:val="5C32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46F02"/>
    <w:multiLevelType w:val="hybridMultilevel"/>
    <w:tmpl w:val="D8E67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E09D9"/>
    <w:multiLevelType w:val="hybridMultilevel"/>
    <w:tmpl w:val="1704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3504C"/>
    <w:multiLevelType w:val="hybridMultilevel"/>
    <w:tmpl w:val="83FC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5557276F"/>
    <w:multiLevelType w:val="hybridMultilevel"/>
    <w:tmpl w:val="1B222D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CFB5AC9"/>
    <w:multiLevelType w:val="hybridMultilevel"/>
    <w:tmpl w:val="3AEC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05855"/>
    <w:multiLevelType w:val="hybridMultilevel"/>
    <w:tmpl w:val="1D6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71DD6"/>
    <w:multiLevelType w:val="hybridMultilevel"/>
    <w:tmpl w:val="BBB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14BFE"/>
    <w:multiLevelType w:val="hybridMultilevel"/>
    <w:tmpl w:val="045A61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05BFE"/>
    <w:multiLevelType w:val="hybridMultilevel"/>
    <w:tmpl w:val="E078F4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4"/>
  </w:num>
  <w:num w:numId="4">
    <w:abstractNumId w:val="3"/>
  </w:num>
  <w:num w:numId="5">
    <w:abstractNumId w:val="7"/>
  </w:num>
  <w:num w:numId="6">
    <w:abstractNumId w:val="21"/>
  </w:num>
  <w:num w:numId="7">
    <w:abstractNumId w:val="16"/>
  </w:num>
  <w:num w:numId="8">
    <w:abstractNumId w:val="5"/>
  </w:num>
  <w:num w:numId="9">
    <w:abstractNumId w:val="8"/>
  </w:num>
  <w:num w:numId="10">
    <w:abstractNumId w:val="12"/>
  </w:num>
  <w:num w:numId="11">
    <w:abstractNumId w:val="20"/>
  </w:num>
  <w:num w:numId="12">
    <w:abstractNumId w:val="2"/>
  </w:num>
  <w:num w:numId="13">
    <w:abstractNumId w:val="18"/>
  </w:num>
  <w:num w:numId="14">
    <w:abstractNumId w:val="0"/>
  </w:num>
  <w:num w:numId="15">
    <w:abstractNumId w:val="17"/>
  </w:num>
  <w:num w:numId="16">
    <w:abstractNumId w:val="9"/>
  </w:num>
  <w:num w:numId="17">
    <w:abstractNumId w:val="13"/>
  </w:num>
  <w:num w:numId="18">
    <w:abstractNumId w:val="6"/>
  </w:num>
  <w:num w:numId="19">
    <w:abstractNumId w:val="4"/>
  </w:num>
  <w:num w:numId="20">
    <w:abstractNumId w:val="1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322AF"/>
    <w:rsid w:val="000758B8"/>
    <w:rsid w:val="000765EB"/>
    <w:rsid w:val="00083A06"/>
    <w:rsid w:val="00105BBB"/>
    <w:rsid w:val="001749EF"/>
    <w:rsid w:val="00186FB3"/>
    <w:rsid w:val="00192C7C"/>
    <w:rsid w:val="00313954"/>
    <w:rsid w:val="00362DE8"/>
    <w:rsid w:val="003837A2"/>
    <w:rsid w:val="00421D29"/>
    <w:rsid w:val="00486A20"/>
    <w:rsid w:val="0051364B"/>
    <w:rsid w:val="00521F87"/>
    <w:rsid w:val="006848E2"/>
    <w:rsid w:val="008010BC"/>
    <w:rsid w:val="00A04C3F"/>
    <w:rsid w:val="00A41B9B"/>
    <w:rsid w:val="00B057A4"/>
    <w:rsid w:val="00BC291E"/>
    <w:rsid w:val="00BE54DD"/>
    <w:rsid w:val="00C54A45"/>
    <w:rsid w:val="00C61796"/>
    <w:rsid w:val="00C9420F"/>
    <w:rsid w:val="00CA2C4C"/>
    <w:rsid w:val="00D0163E"/>
    <w:rsid w:val="00D21306"/>
    <w:rsid w:val="00D43601"/>
    <w:rsid w:val="00D537F5"/>
    <w:rsid w:val="00DF4B74"/>
    <w:rsid w:val="00E465F1"/>
    <w:rsid w:val="00E63FF2"/>
    <w:rsid w:val="00F26A9E"/>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7474-D104-4148-8CC1-207B3B1083EE}">
  <ds:schemaRefs>
    <ds:schemaRef ds:uri="http://schemas.microsoft.com/office/2006/documentManagement/types"/>
    <ds:schemaRef ds:uri="http://purl.org/dc/elements/1.1/"/>
    <ds:schemaRef ds:uri="http://schemas.microsoft.com/office/2006/metadata/properties"/>
    <ds:schemaRef ds:uri="http://purl.org/dc/terms/"/>
    <ds:schemaRef ds:uri="2a42c62e-f76b-4afb-81ef-aa833e14953b"/>
    <ds:schemaRef ds:uri="http://www.w3.org/XML/1998/namespace"/>
    <ds:schemaRef ds:uri="http://schemas.microsoft.com/office/infopath/2007/PartnerControls"/>
    <ds:schemaRef ds:uri="39e6c6db-fcaa-43a0-8b39-1e233a964bea"/>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4.xml><?xml version="1.0" encoding="utf-8"?>
<ds:datastoreItem xmlns:ds="http://schemas.openxmlformats.org/officeDocument/2006/customXml" ds:itemID="{66A71FD7-7DBD-4CC0-88C9-63AF0784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1366</Words>
  <Characters>7789</Characters>
  <Application>Microsoft Office Word</Application>
  <DocSecurity>0</DocSecurity>
  <Lines>64</Lines>
  <Paragraphs>18</Paragraphs>
  <ScaleCrop>false</ScaleCrop>
  <Company>UoD</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13</cp:revision>
  <dcterms:created xsi:type="dcterms:W3CDTF">2020-10-07T13:13:00Z</dcterms:created>
  <dcterms:modified xsi:type="dcterms:W3CDTF">2021-01-22T14:24:00Z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