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91BB" w14:textId="01FC245D" w:rsidR="00FC60C1" w:rsidRPr="00D33093" w:rsidRDefault="00FC60C1" w:rsidP="00D33093">
      <w:pPr>
        <w:pStyle w:val="NoSpacing"/>
        <w:contextualSpacing/>
        <w:jc w:val="both"/>
        <w:rPr>
          <w:b/>
          <w:sz w:val="24"/>
          <w:szCs w:val="24"/>
          <w:u w:val="single"/>
        </w:rPr>
      </w:pPr>
      <w:r w:rsidRPr="00D33093">
        <w:rPr>
          <w:noProof/>
          <w:sz w:val="24"/>
          <w:szCs w:val="24"/>
          <w:lang w:eastAsia="en-GB"/>
        </w:rPr>
        <w:drawing>
          <wp:inline distT="0" distB="0" distL="0" distR="0" wp14:anchorId="410BBD41" wp14:editId="7A684CAA">
            <wp:extent cx="1704975" cy="5524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07DDF" w14:textId="77777777" w:rsidR="00FC60C1" w:rsidRPr="00D33093" w:rsidRDefault="00FC60C1" w:rsidP="00D33093">
      <w:pPr>
        <w:pStyle w:val="NoSpacing"/>
        <w:contextualSpacing/>
        <w:jc w:val="both"/>
        <w:rPr>
          <w:b/>
          <w:sz w:val="24"/>
          <w:szCs w:val="24"/>
          <w:u w:val="single"/>
        </w:rPr>
      </w:pPr>
    </w:p>
    <w:p w14:paraId="4E4F1065" w14:textId="77777777" w:rsidR="00FC60C1" w:rsidRPr="00D33093" w:rsidRDefault="00FC60C1" w:rsidP="00D33093">
      <w:pPr>
        <w:pStyle w:val="NoSpacing"/>
        <w:contextualSpacing/>
        <w:jc w:val="both"/>
        <w:rPr>
          <w:b/>
          <w:sz w:val="24"/>
          <w:szCs w:val="24"/>
          <w:u w:val="single"/>
        </w:rPr>
      </w:pPr>
    </w:p>
    <w:p w14:paraId="4D7C32F7" w14:textId="7CABA784" w:rsidR="008D2F4B" w:rsidRPr="00D33093" w:rsidRDefault="00F94FFD" w:rsidP="00D33093">
      <w:pPr>
        <w:pStyle w:val="NoSpacing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HR Consultant (</w:t>
      </w:r>
      <w:r w:rsidR="00644634" w:rsidRPr="00D33093">
        <w:rPr>
          <w:b/>
          <w:sz w:val="24"/>
          <w:szCs w:val="24"/>
          <w:u w:val="single"/>
        </w:rPr>
        <w:t>HR Services</w:t>
      </w:r>
      <w:r>
        <w:rPr>
          <w:b/>
          <w:sz w:val="24"/>
          <w:szCs w:val="24"/>
          <w:u w:val="single"/>
        </w:rPr>
        <w:t>)</w:t>
      </w:r>
      <w:r w:rsidR="005D000B" w:rsidRPr="00D33093">
        <w:rPr>
          <w:b/>
          <w:sz w:val="24"/>
          <w:szCs w:val="24"/>
          <w:u w:val="single"/>
        </w:rPr>
        <w:t xml:space="preserve"> (Interim)</w:t>
      </w:r>
    </w:p>
    <w:p w14:paraId="41696347" w14:textId="4A2C6D56" w:rsidR="00B577ED" w:rsidRPr="00D33093" w:rsidRDefault="00B577ED" w:rsidP="00D33093">
      <w:pPr>
        <w:pStyle w:val="NoSpacing"/>
        <w:contextualSpacing/>
        <w:jc w:val="both"/>
        <w:rPr>
          <w:sz w:val="24"/>
          <w:szCs w:val="24"/>
        </w:rPr>
      </w:pPr>
    </w:p>
    <w:p w14:paraId="3B82D4F4" w14:textId="02C42338" w:rsidR="0085332E" w:rsidRPr="00D33093" w:rsidRDefault="0085332E" w:rsidP="00D33093">
      <w:pPr>
        <w:contextualSpacing/>
        <w:rPr>
          <w:rFonts w:asciiTheme="minorHAnsi" w:hAnsiTheme="minorHAnsi"/>
          <w:b/>
          <w:sz w:val="24"/>
        </w:rPr>
      </w:pPr>
      <w:r w:rsidRPr="00D33093">
        <w:rPr>
          <w:rFonts w:asciiTheme="minorHAnsi" w:hAnsiTheme="minorHAnsi"/>
          <w:b/>
          <w:sz w:val="24"/>
        </w:rPr>
        <w:t xml:space="preserve">Department: </w:t>
      </w:r>
      <w:r w:rsidRPr="00D33093">
        <w:rPr>
          <w:rFonts w:asciiTheme="minorHAnsi" w:hAnsiTheme="minorHAnsi"/>
          <w:sz w:val="24"/>
        </w:rPr>
        <w:t>Human Resources</w:t>
      </w:r>
    </w:p>
    <w:p w14:paraId="53734D18" w14:textId="7B7D54E2" w:rsidR="00574DB9" w:rsidRPr="00D33093" w:rsidRDefault="00AE555B" w:rsidP="00D33093">
      <w:pPr>
        <w:contextualSpacing/>
        <w:rPr>
          <w:rFonts w:asciiTheme="minorHAnsi" w:hAnsiTheme="minorHAnsi"/>
          <w:b/>
          <w:sz w:val="24"/>
        </w:rPr>
      </w:pPr>
      <w:r w:rsidRPr="00D33093">
        <w:rPr>
          <w:rFonts w:asciiTheme="minorHAnsi" w:hAnsiTheme="minorHAnsi"/>
          <w:b/>
          <w:sz w:val="24"/>
        </w:rPr>
        <w:t xml:space="preserve">Salary: </w:t>
      </w:r>
      <w:r w:rsidR="00F94FFD">
        <w:rPr>
          <w:rFonts w:asciiTheme="minorHAnsi" w:hAnsiTheme="minorHAnsi"/>
          <w:sz w:val="24"/>
        </w:rPr>
        <w:t>Dependent upon experience</w:t>
      </w:r>
    </w:p>
    <w:p w14:paraId="0FAFE9DC" w14:textId="2B0D93BE" w:rsidR="00581702" w:rsidRPr="00D33093" w:rsidRDefault="00574DB9" w:rsidP="00D33093">
      <w:pPr>
        <w:contextualSpacing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b/>
          <w:sz w:val="24"/>
        </w:rPr>
        <w:t>Duration:</w:t>
      </w:r>
      <w:r w:rsidRPr="00D33093">
        <w:rPr>
          <w:rFonts w:asciiTheme="minorHAnsi" w:hAnsiTheme="minorHAnsi"/>
          <w:sz w:val="24"/>
        </w:rPr>
        <w:t xml:space="preserve"> </w:t>
      </w:r>
      <w:r w:rsidR="00F94FFD">
        <w:rPr>
          <w:rFonts w:asciiTheme="minorHAnsi" w:hAnsiTheme="minorHAnsi"/>
          <w:sz w:val="24"/>
        </w:rPr>
        <w:t xml:space="preserve">6 months </w:t>
      </w:r>
    </w:p>
    <w:p w14:paraId="1A3B89CA" w14:textId="15C5EAFC" w:rsidR="00574DB9" w:rsidRPr="00D33093" w:rsidRDefault="00574DB9" w:rsidP="00D33093">
      <w:pPr>
        <w:contextualSpacing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b/>
          <w:sz w:val="24"/>
        </w:rPr>
        <w:t>Responsible to</w:t>
      </w:r>
      <w:r w:rsidRPr="00D33093">
        <w:rPr>
          <w:rFonts w:asciiTheme="minorHAnsi" w:hAnsiTheme="minorHAnsi"/>
          <w:sz w:val="24"/>
        </w:rPr>
        <w:t>:</w:t>
      </w:r>
      <w:r w:rsidR="00AC5E8C" w:rsidRPr="00D33093">
        <w:rPr>
          <w:rFonts w:asciiTheme="minorHAnsi" w:hAnsiTheme="minorHAnsi"/>
          <w:sz w:val="24"/>
        </w:rPr>
        <w:t xml:space="preserve"> </w:t>
      </w:r>
      <w:r w:rsidRPr="00D33093">
        <w:rPr>
          <w:rFonts w:asciiTheme="minorHAnsi" w:hAnsiTheme="minorHAnsi"/>
          <w:sz w:val="24"/>
        </w:rPr>
        <w:t>Director of Human Resources</w:t>
      </w:r>
    </w:p>
    <w:p w14:paraId="4BC7DDA2" w14:textId="06B124C3" w:rsidR="00574DB9" w:rsidRPr="00D33093" w:rsidRDefault="00574DB9" w:rsidP="00D33093">
      <w:pPr>
        <w:contextualSpacing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b/>
          <w:sz w:val="24"/>
        </w:rPr>
        <w:t>Responsible for:</w:t>
      </w:r>
      <w:r w:rsidRPr="00D33093">
        <w:rPr>
          <w:rFonts w:asciiTheme="minorHAnsi" w:hAnsiTheme="minorHAnsi"/>
          <w:sz w:val="24"/>
        </w:rPr>
        <w:t xml:space="preserve"> </w:t>
      </w:r>
      <w:r w:rsidR="00A87401" w:rsidRPr="00D33093">
        <w:rPr>
          <w:rFonts w:asciiTheme="minorHAnsi" w:hAnsiTheme="minorHAnsi"/>
          <w:sz w:val="24"/>
        </w:rPr>
        <w:t>HR Manager</w:t>
      </w:r>
      <w:r w:rsidR="007D731A">
        <w:rPr>
          <w:rFonts w:asciiTheme="minorHAnsi" w:hAnsiTheme="minorHAnsi"/>
          <w:sz w:val="24"/>
        </w:rPr>
        <w:t xml:space="preserve"> (</w:t>
      </w:r>
      <w:r w:rsidR="00A87401" w:rsidRPr="00D33093">
        <w:rPr>
          <w:rFonts w:asciiTheme="minorHAnsi" w:hAnsiTheme="minorHAnsi"/>
          <w:sz w:val="24"/>
        </w:rPr>
        <w:t>Recruitment)</w:t>
      </w:r>
      <w:r w:rsidR="0069440D" w:rsidRPr="00D33093">
        <w:rPr>
          <w:rFonts w:asciiTheme="minorHAnsi" w:hAnsiTheme="minorHAnsi"/>
          <w:sz w:val="24"/>
        </w:rPr>
        <w:t xml:space="preserve">, HR </w:t>
      </w:r>
      <w:r w:rsidR="00AC5E8C" w:rsidRPr="00D33093">
        <w:rPr>
          <w:rFonts w:asciiTheme="minorHAnsi" w:hAnsiTheme="minorHAnsi"/>
          <w:sz w:val="24"/>
        </w:rPr>
        <w:t xml:space="preserve">Operations </w:t>
      </w:r>
      <w:r w:rsidR="0069440D" w:rsidRPr="00D33093">
        <w:rPr>
          <w:rFonts w:asciiTheme="minorHAnsi" w:hAnsiTheme="minorHAnsi"/>
          <w:sz w:val="24"/>
        </w:rPr>
        <w:t>Manager</w:t>
      </w:r>
    </w:p>
    <w:p w14:paraId="27A8EEA6" w14:textId="16D81DCA" w:rsidR="0085332E" w:rsidRPr="00D33093" w:rsidRDefault="0085332E" w:rsidP="00D33093">
      <w:pPr>
        <w:contextualSpacing/>
        <w:rPr>
          <w:rFonts w:asciiTheme="minorHAnsi" w:hAnsiTheme="minorHAnsi"/>
          <w:sz w:val="24"/>
        </w:rPr>
      </w:pPr>
    </w:p>
    <w:p w14:paraId="63D3D198" w14:textId="6392AE84" w:rsidR="00567F46" w:rsidRPr="00D33093" w:rsidRDefault="0041241A" w:rsidP="00D33093">
      <w:pPr>
        <w:pStyle w:val="NoSpacing"/>
        <w:contextualSpacing/>
        <w:jc w:val="both"/>
        <w:rPr>
          <w:b/>
          <w:sz w:val="24"/>
          <w:szCs w:val="24"/>
          <w:u w:val="single"/>
        </w:rPr>
      </w:pPr>
      <w:bookmarkStart w:id="0" w:name="_GoBack"/>
      <w:r w:rsidRPr="00D33093">
        <w:rPr>
          <w:b/>
          <w:sz w:val="24"/>
          <w:szCs w:val="24"/>
          <w:u w:val="single"/>
        </w:rPr>
        <w:t>Main Duties</w:t>
      </w:r>
    </w:p>
    <w:p w14:paraId="501CA5BC" w14:textId="77777777" w:rsidR="00567F46" w:rsidRPr="00D33093" w:rsidRDefault="00567F46" w:rsidP="00D33093">
      <w:pPr>
        <w:pStyle w:val="NoSpacing"/>
        <w:contextualSpacing/>
        <w:jc w:val="both"/>
        <w:rPr>
          <w:sz w:val="24"/>
          <w:szCs w:val="24"/>
        </w:rPr>
      </w:pPr>
    </w:p>
    <w:p w14:paraId="1D7757AF" w14:textId="3C7FDA3C" w:rsidR="00D33093" w:rsidRDefault="004E5CE4" w:rsidP="00D33093">
      <w:pPr>
        <w:pStyle w:val="NoSpacing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D33093">
        <w:rPr>
          <w:sz w:val="24"/>
          <w:szCs w:val="24"/>
        </w:rPr>
        <w:t xml:space="preserve">Lead the HR Operations and Recruitment teams in the delivery of a professional and effective HR service. </w:t>
      </w:r>
    </w:p>
    <w:p w14:paraId="3A21A616" w14:textId="77777777" w:rsidR="002D349D" w:rsidRPr="00D33093" w:rsidRDefault="002D349D" w:rsidP="002D349D">
      <w:pPr>
        <w:pStyle w:val="NoSpacing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D33093">
        <w:rPr>
          <w:sz w:val="24"/>
          <w:szCs w:val="24"/>
        </w:rPr>
        <w:t xml:space="preserve">Ensure that the HR Operations team and Recruitment team are appropriately resourced </w:t>
      </w:r>
      <w:r>
        <w:rPr>
          <w:sz w:val="24"/>
          <w:szCs w:val="24"/>
        </w:rPr>
        <w:t xml:space="preserve">and skilled </w:t>
      </w:r>
      <w:r w:rsidRPr="00D33093">
        <w:rPr>
          <w:sz w:val="24"/>
          <w:szCs w:val="24"/>
        </w:rPr>
        <w:t>to meet the demands of the business.</w:t>
      </w:r>
    </w:p>
    <w:p w14:paraId="192C344B" w14:textId="734F409A" w:rsidR="00D33093" w:rsidRPr="00D33093" w:rsidRDefault="004E5CE4" w:rsidP="00D33093">
      <w:pPr>
        <w:pStyle w:val="NoSpacing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D33093">
        <w:rPr>
          <w:sz w:val="24"/>
          <w:szCs w:val="24"/>
        </w:rPr>
        <w:t>C</w:t>
      </w:r>
      <w:r w:rsidR="00567F46" w:rsidRPr="00D33093">
        <w:rPr>
          <w:sz w:val="24"/>
          <w:szCs w:val="24"/>
        </w:rPr>
        <w:t>oach and support members of the Recruitment and HR Operations teams, helping to develop skills and knowledge across the team.</w:t>
      </w:r>
    </w:p>
    <w:p w14:paraId="51C01E24" w14:textId="52290509" w:rsidR="00B138EF" w:rsidRPr="00F63462" w:rsidRDefault="00B138EF" w:rsidP="00D3309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rFonts w:asciiTheme="minorHAnsi" w:hAnsiTheme="minorHAnsi"/>
          <w:sz w:val="24"/>
        </w:rPr>
        <w:t xml:space="preserve">Provide advice to management at all levels </w:t>
      </w:r>
      <w:r w:rsidR="00F63462">
        <w:rPr>
          <w:rFonts w:asciiTheme="minorHAnsi" w:hAnsiTheme="minorHAnsi"/>
          <w:sz w:val="24"/>
        </w:rPr>
        <w:t>in relation to HR and Recruitment matters.</w:t>
      </w:r>
    </w:p>
    <w:p w14:paraId="13CAD427" w14:textId="77777777" w:rsidR="00F63462" w:rsidRPr="00B138EF" w:rsidRDefault="00F63462" w:rsidP="00F6346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>
        <w:rPr>
          <w:rFonts w:asciiTheme="minorHAnsi" w:hAnsiTheme="minorHAnsi"/>
          <w:sz w:val="24"/>
        </w:rPr>
        <w:t>T</w:t>
      </w:r>
      <w:r w:rsidRPr="00D33093">
        <w:rPr>
          <w:rFonts w:asciiTheme="minorHAnsi" w:hAnsiTheme="minorHAnsi"/>
          <w:sz w:val="24"/>
        </w:rPr>
        <w:t xml:space="preserve">ake a lead role in </w:t>
      </w:r>
      <w:r>
        <w:rPr>
          <w:rFonts w:asciiTheme="minorHAnsi" w:hAnsiTheme="minorHAnsi"/>
          <w:sz w:val="24"/>
        </w:rPr>
        <w:t>managing s</w:t>
      </w:r>
      <w:r w:rsidRPr="00D33093">
        <w:rPr>
          <w:rFonts w:asciiTheme="minorHAnsi" w:hAnsiTheme="minorHAnsi"/>
          <w:sz w:val="24"/>
        </w:rPr>
        <w:t>taff</w:t>
      </w:r>
      <w:r>
        <w:rPr>
          <w:rFonts w:asciiTheme="minorHAnsi" w:hAnsiTheme="minorHAnsi"/>
          <w:sz w:val="24"/>
        </w:rPr>
        <w:t xml:space="preserve">, manager or trade unions </w:t>
      </w:r>
      <w:r w:rsidRPr="00D33093">
        <w:rPr>
          <w:rFonts w:asciiTheme="minorHAnsi" w:hAnsiTheme="minorHAnsi"/>
          <w:sz w:val="24"/>
        </w:rPr>
        <w:t>concerns relating to contractual arrangement</w:t>
      </w:r>
      <w:r>
        <w:rPr>
          <w:rFonts w:asciiTheme="minorHAnsi" w:hAnsiTheme="minorHAnsi"/>
          <w:sz w:val="24"/>
        </w:rPr>
        <w:t xml:space="preserve">, </w:t>
      </w:r>
      <w:r w:rsidRPr="00D33093">
        <w:rPr>
          <w:rFonts w:asciiTheme="minorHAnsi" w:hAnsiTheme="minorHAnsi"/>
          <w:sz w:val="24"/>
        </w:rPr>
        <w:t>terms and conditions of employment</w:t>
      </w:r>
      <w:r>
        <w:rPr>
          <w:rFonts w:asciiTheme="minorHAnsi" w:hAnsiTheme="minorHAnsi"/>
          <w:sz w:val="24"/>
        </w:rPr>
        <w:t xml:space="preserve"> or recruitment and selection</w:t>
      </w:r>
      <w:r w:rsidRPr="00D33093">
        <w:rPr>
          <w:rFonts w:asciiTheme="minorHAnsi" w:hAnsiTheme="minorHAnsi"/>
          <w:sz w:val="24"/>
        </w:rPr>
        <w:t xml:space="preserve">. </w:t>
      </w:r>
    </w:p>
    <w:p w14:paraId="171EF078" w14:textId="2E1BEE33" w:rsidR="00102C06" w:rsidRPr="00D33093" w:rsidRDefault="00AE555B" w:rsidP="00D33093">
      <w:pPr>
        <w:pStyle w:val="NoSpacing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D33093">
        <w:rPr>
          <w:sz w:val="24"/>
          <w:szCs w:val="24"/>
        </w:rPr>
        <w:t xml:space="preserve">Oversee the implementation of the </w:t>
      </w:r>
      <w:r w:rsidR="00102C06" w:rsidRPr="00D33093">
        <w:rPr>
          <w:sz w:val="24"/>
          <w:szCs w:val="24"/>
        </w:rPr>
        <w:t xml:space="preserve">annual </w:t>
      </w:r>
      <w:r w:rsidRPr="00D33093">
        <w:rPr>
          <w:sz w:val="24"/>
          <w:szCs w:val="24"/>
        </w:rPr>
        <w:t>national pay award</w:t>
      </w:r>
      <w:r w:rsidR="00102C06" w:rsidRPr="00D33093">
        <w:rPr>
          <w:sz w:val="24"/>
          <w:szCs w:val="24"/>
        </w:rPr>
        <w:t xml:space="preserve">, engaging in discussions with managers, staff and trade union representatives as appropriate. </w:t>
      </w:r>
    </w:p>
    <w:p w14:paraId="29D24FAE" w14:textId="1EF83E2F" w:rsidR="00F94FFD" w:rsidRDefault="00F94FFD" w:rsidP="00F94FFD">
      <w:pPr>
        <w:pStyle w:val="NoSpacing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Ensure that activity within the teams re</w:t>
      </w:r>
      <w:r w:rsidRPr="00D33093">
        <w:rPr>
          <w:sz w:val="24"/>
          <w:szCs w:val="24"/>
        </w:rPr>
        <w:t>main</w:t>
      </w:r>
      <w:r>
        <w:rPr>
          <w:sz w:val="24"/>
          <w:szCs w:val="24"/>
        </w:rPr>
        <w:t>s</w:t>
      </w:r>
      <w:r w:rsidRPr="00D33093">
        <w:rPr>
          <w:sz w:val="24"/>
          <w:szCs w:val="24"/>
        </w:rPr>
        <w:t xml:space="preserve"> fully compliant with legal and regulatory requirements.</w:t>
      </w:r>
    </w:p>
    <w:p w14:paraId="39C5F4A9" w14:textId="77777777" w:rsidR="00593C9F" w:rsidRDefault="00593C9F" w:rsidP="00593C9F">
      <w:pPr>
        <w:pStyle w:val="NoSpacing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D33093">
        <w:rPr>
          <w:sz w:val="24"/>
          <w:szCs w:val="24"/>
        </w:rPr>
        <w:t xml:space="preserve">Oversee the completion of statutory and sector returns </w:t>
      </w:r>
      <w:r>
        <w:rPr>
          <w:sz w:val="24"/>
          <w:szCs w:val="24"/>
        </w:rPr>
        <w:t xml:space="preserve">(e.g. HESA) </w:t>
      </w:r>
      <w:r w:rsidRPr="00D33093">
        <w:rPr>
          <w:sz w:val="24"/>
          <w:szCs w:val="24"/>
        </w:rPr>
        <w:t>ensuring that that information provided is coded, recorded and presented appropriately.</w:t>
      </w:r>
    </w:p>
    <w:p w14:paraId="0E54689A" w14:textId="4813A414" w:rsidR="00B138EF" w:rsidRDefault="00B138EF" w:rsidP="00B138E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</w:t>
      </w:r>
      <w:r w:rsidRPr="003535C4">
        <w:rPr>
          <w:sz w:val="24"/>
        </w:rPr>
        <w:t>nsure that all data is managed with reference to data protection, GDPR and information security requirements</w:t>
      </w:r>
      <w:r>
        <w:rPr>
          <w:sz w:val="24"/>
        </w:rPr>
        <w:t>.</w:t>
      </w:r>
      <w:r w:rsidRPr="003535C4">
        <w:rPr>
          <w:sz w:val="24"/>
        </w:rPr>
        <w:t xml:space="preserve"> </w:t>
      </w:r>
    </w:p>
    <w:p w14:paraId="3F4BC22D" w14:textId="48AA2BB8" w:rsidR="00F94FFD" w:rsidRDefault="00F94FFD" w:rsidP="00F94FF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Work together with colleagues to ensure the effective implementation of the new </w:t>
      </w:r>
      <w:r w:rsidRPr="00D33093">
        <w:rPr>
          <w:rFonts w:asciiTheme="minorHAnsi" w:hAnsiTheme="minorHAnsi"/>
          <w:sz w:val="24"/>
        </w:rPr>
        <w:t xml:space="preserve">HR System. </w:t>
      </w:r>
    </w:p>
    <w:p w14:paraId="4049C6F1" w14:textId="6E12ED4D" w:rsidR="00593C9F" w:rsidRDefault="00593C9F" w:rsidP="00593C9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lang w:eastAsia="en-GB"/>
        </w:rPr>
      </w:pPr>
      <w:r w:rsidRPr="00D33093">
        <w:rPr>
          <w:sz w:val="24"/>
        </w:rPr>
        <w:t xml:space="preserve">Support the recruitment and selection processes for senior appointments within the organisation, liaising with Executive Search agencies where needed. </w:t>
      </w:r>
    </w:p>
    <w:p w14:paraId="505A4694" w14:textId="77777777" w:rsidR="00593C9F" w:rsidRPr="00D33093" w:rsidRDefault="00593C9F" w:rsidP="00593C9F">
      <w:pPr>
        <w:pStyle w:val="NoSpacing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D33093">
        <w:rPr>
          <w:sz w:val="24"/>
          <w:szCs w:val="24"/>
        </w:rPr>
        <w:t xml:space="preserve">Provide advice </w:t>
      </w:r>
      <w:r>
        <w:rPr>
          <w:sz w:val="24"/>
          <w:szCs w:val="24"/>
        </w:rPr>
        <w:t xml:space="preserve">in relation to the </w:t>
      </w:r>
      <w:r w:rsidRPr="00D33093">
        <w:rPr>
          <w:sz w:val="24"/>
          <w:szCs w:val="24"/>
        </w:rPr>
        <w:t xml:space="preserve">job evaluation </w:t>
      </w:r>
      <w:r>
        <w:rPr>
          <w:sz w:val="24"/>
          <w:szCs w:val="24"/>
        </w:rPr>
        <w:t xml:space="preserve">(HERA) </w:t>
      </w:r>
      <w:r w:rsidRPr="00D33093">
        <w:rPr>
          <w:sz w:val="24"/>
          <w:szCs w:val="24"/>
        </w:rPr>
        <w:t xml:space="preserve">process to ensure consistency of approach. </w:t>
      </w:r>
    </w:p>
    <w:p w14:paraId="5857837A" w14:textId="488F773C" w:rsidR="003535C4" w:rsidRPr="00D33093" w:rsidRDefault="003535C4" w:rsidP="003535C4">
      <w:pPr>
        <w:numPr>
          <w:ilvl w:val="0"/>
          <w:numId w:val="13"/>
        </w:numPr>
        <w:contextualSpacing/>
        <w:jc w:val="both"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sz w:val="24"/>
        </w:rPr>
        <w:t xml:space="preserve">Play a proactive role in developing the HR service and its role within the </w:t>
      </w:r>
      <w:r w:rsidR="00AA3E9D">
        <w:rPr>
          <w:rFonts w:asciiTheme="minorHAnsi" w:hAnsiTheme="minorHAnsi"/>
          <w:sz w:val="24"/>
        </w:rPr>
        <w:t xml:space="preserve">University </w:t>
      </w:r>
      <w:r w:rsidRPr="00D33093">
        <w:rPr>
          <w:rFonts w:asciiTheme="minorHAnsi" w:hAnsiTheme="minorHAnsi"/>
          <w:sz w:val="24"/>
        </w:rPr>
        <w:t>and encourage good working relationships with all departments.</w:t>
      </w:r>
    </w:p>
    <w:p w14:paraId="16ACDF8B" w14:textId="77777777" w:rsidR="00D33093" w:rsidRPr="00D33093" w:rsidRDefault="00D33093" w:rsidP="00D330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D33093">
        <w:rPr>
          <w:sz w:val="24"/>
        </w:rPr>
        <w:t xml:space="preserve">Contribute to strategic projects and change management programmes as required. </w:t>
      </w:r>
    </w:p>
    <w:p w14:paraId="01088B93" w14:textId="77777777" w:rsidR="00D33093" w:rsidRPr="00D33093" w:rsidRDefault="00D33093" w:rsidP="00D33093">
      <w:pPr>
        <w:pStyle w:val="NoSpacing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D33093">
        <w:rPr>
          <w:sz w:val="24"/>
          <w:szCs w:val="24"/>
        </w:rPr>
        <w:t>To deputise for the Director of HR, internally and externally as required.</w:t>
      </w:r>
    </w:p>
    <w:p w14:paraId="6F652798" w14:textId="0685DCBA" w:rsidR="00D33093" w:rsidRPr="00D33093" w:rsidRDefault="00D33093" w:rsidP="00D330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33093">
        <w:rPr>
          <w:rFonts w:asciiTheme="minorHAnsi" w:hAnsiTheme="minorHAnsi" w:cs="Arial"/>
          <w:sz w:val="24"/>
        </w:rPr>
        <w:t>To support HR related training events as appropriate to ensure consistency and a shared team responsibility for the promotion of best practice management behaviours.</w:t>
      </w:r>
    </w:p>
    <w:p w14:paraId="30A439C4" w14:textId="77777777" w:rsidR="0085332E" w:rsidRPr="00D33093" w:rsidRDefault="0085332E" w:rsidP="00D33093">
      <w:pPr>
        <w:numPr>
          <w:ilvl w:val="0"/>
          <w:numId w:val="16"/>
        </w:numPr>
        <w:contextualSpacing/>
        <w:jc w:val="both"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sz w:val="24"/>
        </w:rPr>
        <w:lastRenderedPageBreak/>
        <w:t>To further develop the reputation of the department by demonstrating a high level of professionalism at all times.</w:t>
      </w:r>
    </w:p>
    <w:p w14:paraId="2748E786" w14:textId="5F3991C9" w:rsidR="0085332E" w:rsidRPr="00D33093" w:rsidRDefault="0085332E" w:rsidP="00D33093">
      <w:pPr>
        <w:numPr>
          <w:ilvl w:val="0"/>
          <w:numId w:val="16"/>
        </w:numPr>
        <w:contextualSpacing/>
        <w:jc w:val="both"/>
        <w:rPr>
          <w:rFonts w:asciiTheme="minorHAnsi" w:hAnsiTheme="minorHAnsi" w:cs="Arial"/>
          <w:sz w:val="24"/>
        </w:rPr>
      </w:pPr>
      <w:r w:rsidRPr="00D33093">
        <w:rPr>
          <w:rFonts w:asciiTheme="minorHAnsi" w:hAnsiTheme="minorHAnsi" w:cs="Arial"/>
          <w:sz w:val="24"/>
        </w:rPr>
        <w:t>To work collaboratively with all members of the HR department.</w:t>
      </w:r>
    </w:p>
    <w:p w14:paraId="3E9AB6DE" w14:textId="77777777" w:rsidR="00421686" w:rsidRPr="00D33093" w:rsidRDefault="00421686" w:rsidP="00D33093">
      <w:pPr>
        <w:ind w:left="720"/>
        <w:contextualSpacing/>
        <w:jc w:val="both"/>
        <w:rPr>
          <w:rFonts w:asciiTheme="minorHAnsi" w:hAnsiTheme="minorHAnsi" w:cs="Arial"/>
          <w:sz w:val="24"/>
        </w:rPr>
      </w:pPr>
    </w:p>
    <w:p w14:paraId="5D1C9605" w14:textId="1777EFED" w:rsidR="0085332E" w:rsidRDefault="0085332E" w:rsidP="00D33093">
      <w:pPr>
        <w:contextualSpacing/>
        <w:rPr>
          <w:rFonts w:asciiTheme="minorHAnsi" w:eastAsiaTheme="minorHAnsi" w:hAnsiTheme="minorHAnsi" w:cstheme="minorBidi"/>
          <w:sz w:val="24"/>
        </w:rPr>
      </w:pPr>
      <w:r w:rsidRPr="00D33093">
        <w:rPr>
          <w:rFonts w:asciiTheme="minorHAnsi" w:eastAsiaTheme="minorHAnsi" w:hAnsiTheme="minorHAnsi" w:cstheme="minorBidi"/>
          <w:sz w:val="24"/>
        </w:rPr>
        <w:t>*Maintain personal and professional development to meet the changing demands of the job; participate in appropriate training activities and encourage and support staff in their development and training.</w:t>
      </w:r>
      <w:r w:rsidRPr="00D33093">
        <w:rPr>
          <w:rFonts w:asciiTheme="minorHAnsi" w:eastAsiaTheme="minorHAnsi" w:hAnsiTheme="minorHAnsi" w:cstheme="minorBidi"/>
          <w:sz w:val="24"/>
        </w:rPr>
        <w:br/>
      </w:r>
      <w:r w:rsidRPr="00D33093">
        <w:rPr>
          <w:rFonts w:asciiTheme="minorHAnsi" w:eastAsiaTheme="minorHAnsi" w:hAnsiTheme="minorHAnsi" w:cstheme="minorBidi"/>
          <w:sz w:val="24"/>
        </w:rPr>
        <w:br/>
        <w:t>*Take steps to ensure and enhance personal health, safety and well</w:t>
      </w:r>
      <w:r w:rsidR="007D731A">
        <w:rPr>
          <w:rFonts w:asciiTheme="minorHAnsi" w:eastAsiaTheme="minorHAnsi" w:hAnsiTheme="minorHAnsi" w:cstheme="minorBidi"/>
          <w:sz w:val="24"/>
        </w:rPr>
        <w:t>-</w:t>
      </w:r>
      <w:r w:rsidRPr="00D33093">
        <w:rPr>
          <w:rFonts w:asciiTheme="minorHAnsi" w:eastAsiaTheme="minorHAnsi" w:hAnsiTheme="minorHAnsi" w:cstheme="minorBidi"/>
          <w:sz w:val="24"/>
        </w:rPr>
        <w:t>being and that of other staff and students.</w:t>
      </w:r>
      <w:r w:rsidRPr="00D33093">
        <w:rPr>
          <w:rFonts w:asciiTheme="minorHAnsi" w:eastAsiaTheme="minorHAnsi" w:hAnsiTheme="minorHAnsi" w:cstheme="minorBidi"/>
          <w:sz w:val="24"/>
        </w:rPr>
        <w:br/>
      </w:r>
      <w:r w:rsidRPr="00D33093">
        <w:rPr>
          <w:rFonts w:asciiTheme="minorHAnsi" w:eastAsiaTheme="minorHAnsi" w:hAnsiTheme="minorHAnsi" w:cstheme="minorBidi"/>
          <w:sz w:val="24"/>
        </w:rPr>
        <w:br/>
        <w:t>*Carry out these duties in a manner that promotes equality of opportunity and supports diversity and inclusion, and takes into account the University's commitment to environmentally sustainable ways of working.</w:t>
      </w:r>
    </w:p>
    <w:p w14:paraId="417676CD" w14:textId="77777777" w:rsidR="00D33093" w:rsidRPr="00D33093" w:rsidRDefault="00D33093" w:rsidP="00D33093">
      <w:pPr>
        <w:contextualSpacing/>
        <w:rPr>
          <w:rFonts w:asciiTheme="minorHAnsi" w:eastAsiaTheme="minorHAnsi" w:hAnsiTheme="minorHAnsi" w:cstheme="minorBidi"/>
          <w:sz w:val="24"/>
        </w:rPr>
      </w:pPr>
    </w:p>
    <w:p w14:paraId="2CB4382D" w14:textId="77777777" w:rsidR="0085332E" w:rsidRPr="00D33093" w:rsidRDefault="0085332E" w:rsidP="00D33093">
      <w:pPr>
        <w:contextualSpacing/>
        <w:jc w:val="both"/>
        <w:rPr>
          <w:rFonts w:asciiTheme="minorHAnsi" w:hAnsiTheme="minorHAnsi" w:cs="Arial"/>
          <w:i/>
          <w:sz w:val="24"/>
        </w:rPr>
      </w:pPr>
      <w:r w:rsidRPr="00D33093">
        <w:rPr>
          <w:rFonts w:asciiTheme="minorHAnsi" w:hAnsiTheme="minorHAnsi" w:cs="Arial"/>
          <w:i/>
          <w:sz w:val="24"/>
        </w:rPr>
        <w:t>This job description is not exhaustive and is subject to review in conjunction with the post holder and according to future changes/developments.</w:t>
      </w:r>
    </w:p>
    <w:p w14:paraId="18DBE194" w14:textId="1C3AE747" w:rsidR="0085332E" w:rsidRPr="00D33093" w:rsidRDefault="0085332E" w:rsidP="00D33093">
      <w:pPr>
        <w:contextualSpacing/>
        <w:jc w:val="both"/>
        <w:rPr>
          <w:rFonts w:asciiTheme="minorHAnsi" w:hAnsiTheme="minorHAnsi"/>
          <w:b/>
          <w:sz w:val="24"/>
          <w:u w:val="single"/>
        </w:rPr>
      </w:pPr>
    </w:p>
    <w:p w14:paraId="1AC73D5D" w14:textId="61BC2063" w:rsidR="00551B53" w:rsidRDefault="00551B53" w:rsidP="00D33093">
      <w:pPr>
        <w:contextualSpacing/>
        <w:jc w:val="both"/>
        <w:rPr>
          <w:rFonts w:asciiTheme="minorHAnsi" w:hAnsiTheme="minorHAnsi"/>
          <w:b/>
          <w:sz w:val="24"/>
          <w:u w:val="single"/>
        </w:rPr>
      </w:pPr>
    </w:p>
    <w:p w14:paraId="408A10C6" w14:textId="3E7327C2" w:rsidR="005E616B" w:rsidRDefault="005E616B" w:rsidP="00D33093">
      <w:pPr>
        <w:contextualSpacing/>
        <w:jc w:val="both"/>
        <w:rPr>
          <w:rFonts w:asciiTheme="minorHAnsi" w:hAnsiTheme="minorHAnsi"/>
          <w:b/>
          <w:sz w:val="24"/>
          <w:u w:val="single"/>
        </w:rPr>
      </w:pPr>
      <w:r w:rsidRPr="00D33093">
        <w:rPr>
          <w:rFonts w:asciiTheme="minorHAnsi" w:hAnsiTheme="minorHAnsi"/>
          <w:b/>
          <w:sz w:val="24"/>
          <w:u w:val="single"/>
        </w:rPr>
        <w:t>Person Specification</w:t>
      </w:r>
    </w:p>
    <w:p w14:paraId="62C90901" w14:textId="556B48CC" w:rsidR="002D349D" w:rsidRDefault="002D349D" w:rsidP="00D33093">
      <w:pPr>
        <w:contextualSpacing/>
        <w:jc w:val="both"/>
        <w:rPr>
          <w:rFonts w:asciiTheme="minorHAnsi" w:hAnsiTheme="minorHAnsi"/>
          <w:b/>
          <w:sz w:val="24"/>
          <w:u w:val="single"/>
        </w:rPr>
      </w:pPr>
    </w:p>
    <w:p w14:paraId="0FD4A75C" w14:textId="37508394" w:rsidR="002D349D" w:rsidRPr="00D33093" w:rsidRDefault="002D349D" w:rsidP="00D33093">
      <w:pPr>
        <w:contextualSpacing/>
        <w:jc w:val="both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Essential</w:t>
      </w:r>
    </w:p>
    <w:p w14:paraId="0BB24F67" w14:textId="16DFB5E1" w:rsidR="005E616B" w:rsidRPr="00D33093" w:rsidRDefault="005E616B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sz w:val="24"/>
        </w:rPr>
        <w:t>Educated to degree level or with equivalent practical experience</w:t>
      </w:r>
    </w:p>
    <w:p w14:paraId="1F513E0D" w14:textId="26D4958A" w:rsidR="00E60182" w:rsidRDefault="00E60182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sz w:val="24"/>
        </w:rPr>
        <w:t>Experienced HR generalist with experience of managing a team of HR professionals.</w:t>
      </w:r>
    </w:p>
    <w:p w14:paraId="4479A1A1" w14:textId="668864F0" w:rsidR="002D349D" w:rsidRPr="00D33093" w:rsidRDefault="002D349D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Previous experience within the HE sector</w:t>
      </w:r>
    </w:p>
    <w:p w14:paraId="529CE33B" w14:textId="10D709DC" w:rsidR="005E616B" w:rsidRDefault="005E616B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sz w:val="24"/>
        </w:rPr>
        <w:t>CIPD qualified (MCIPD)</w:t>
      </w:r>
    </w:p>
    <w:p w14:paraId="74FA7A6E" w14:textId="7ACFB7DE" w:rsidR="00D24083" w:rsidRPr="00D33093" w:rsidRDefault="00D24083" w:rsidP="00D2408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>
        <w:rPr>
          <w:rFonts w:cs="Arial"/>
          <w:sz w:val="24"/>
        </w:rPr>
        <w:t xml:space="preserve">Previous experience of working with recognised trade unions. </w:t>
      </w:r>
    </w:p>
    <w:p w14:paraId="5AECE588" w14:textId="7F5686EE" w:rsidR="00B138EF" w:rsidRPr="00B138EF" w:rsidRDefault="00B138EF" w:rsidP="00B138E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B138EF">
        <w:rPr>
          <w:rFonts w:asciiTheme="minorHAnsi" w:hAnsiTheme="minorHAnsi"/>
          <w:sz w:val="24"/>
        </w:rPr>
        <w:t>Excellent knowledge of employment law, HR policies and procedures </w:t>
      </w:r>
    </w:p>
    <w:p w14:paraId="0EDC6953" w14:textId="786F1D72" w:rsidR="00EA0B48" w:rsidRPr="00D24083" w:rsidRDefault="00EA0B48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33093">
        <w:rPr>
          <w:rFonts w:cs="Arial"/>
          <w:sz w:val="24"/>
        </w:rPr>
        <w:t>A good understanding of UKVI processes and right to work regulations, including DBS checks.</w:t>
      </w:r>
    </w:p>
    <w:p w14:paraId="24976986" w14:textId="35FEA033" w:rsidR="007776EA" w:rsidRPr="00D33093" w:rsidRDefault="007776EA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D33093">
        <w:rPr>
          <w:sz w:val="24"/>
        </w:rPr>
        <w:t>Extensive experience of recruitment and selection processes</w:t>
      </w:r>
      <w:r w:rsidR="00C65655" w:rsidRPr="00D33093">
        <w:rPr>
          <w:sz w:val="24"/>
        </w:rPr>
        <w:t>.</w:t>
      </w:r>
    </w:p>
    <w:p w14:paraId="3D26EF81" w14:textId="58F9AE3D" w:rsidR="00E60182" w:rsidRPr="00D33093" w:rsidRDefault="00E60182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sz w:val="24"/>
        </w:rPr>
        <w:t xml:space="preserve">Prior experience of </w:t>
      </w:r>
      <w:r w:rsidR="00B138EF">
        <w:rPr>
          <w:rFonts w:asciiTheme="minorHAnsi" w:hAnsiTheme="minorHAnsi"/>
          <w:sz w:val="24"/>
        </w:rPr>
        <w:t>job evaluation processes.</w:t>
      </w:r>
    </w:p>
    <w:p w14:paraId="3F5B4975" w14:textId="77777777" w:rsidR="005E616B" w:rsidRPr="00D33093" w:rsidRDefault="005E616B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sz w:val="24"/>
        </w:rPr>
        <w:t>Effective planning and project management skills</w:t>
      </w:r>
    </w:p>
    <w:p w14:paraId="12AB47DC" w14:textId="498CAA2B" w:rsidR="005E616B" w:rsidRPr="00D33093" w:rsidRDefault="005E616B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sz w:val="24"/>
        </w:rPr>
      </w:pPr>
      <w:r w:rsidRPr="00D33093">
        <w:rPr>
          <w:rFonts w:asciiTheme="minorHAnsi" w:hAnsiTheme="minorHAnsi"/>
          <w:sz w:val="24"/>
        </w:rPr>
        <w:t>Experience of working in partnership with senior decision-makers</w:t>
      </w:r>
    </w:p>
    <w:p w14:paraId="3A57343B" w14:textId="26A8E145" w:rsidR="0047514D" w:rsidRPr="00D33093" w:rsidRDefault="00581702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</w:rPr>
      </w:pPr>
      <w:r w:rsidRPr="00D33093">
        <w:rPr>
          <w:rFonts w:asciiTheme="minorHAnsi" w:hAnsiTheme="minorHAnsi"/>
          <w:sz w:val="24"/>
        </w:rPr>
        <w:t>Ability to communicate confidently and clearly with a wide range of people</w:t>
      </w:r>
      <w:r w:rsidR="00B138EF">
        <w:rPr>
          <w:rFonts w:asciiTheme="minorHAnsi" w:hAnsiTheme="minorHAnsi"/>
          <w:sz w:val="24"/>
        </w:rPr>
        <w:t>.</w:t>
      </w:r>
    </w:p>
    <w:p w14:paraId="6331B59D" w14:textId="13B24D96" w:rsidR="009E2AE1" w:rsidRPr="00D33093" w:rsidRDefault="009E2AE1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</w:rPr>
      </w:pPr>
      <w:r w:rsidRPr="00D33093">
        <w:rPr>
          <w:rFonts w:cs="Arial"/>
          <w:sz w:val="24"/>
        </w:rPr>
        <w:t>Demonstrable understanding of the Data Protection Act</w:t>
      </w:r>
      <w:r w:rsidR="00581702" w:rsidRPr="00D33093">
        <w:rPr>
          <w:rFonts w:cs="Arial"/>
          <w:sz w:val="24"/>
        </w:rPr>
        <w:t>, General Data Protection Regulations and principles of effective information security</w:t>
      </w:r>
    </w:p>
    <w:p w14:paraId="37876D03" w14:textId="37D6E85D" w:rsidR="005E616B" w:rsidRPr="00D33093" w:rsidRDefault="005E616B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33093">
        <w:rPr>
          <w:rFonts w:asciiTheme="minorHAnsi" w:hAnsiTheme="minorHAnsi" w:cs="Arial"/>
          <w:sz w:val="24"/>
        </w:rPr>
        <w:t>Proven analytical skills</w:t>
      </w:r>
      <w:r w:rsidR="00B138EF">
        <w:rPr>
          <w:rFonts w:asciiTheme="minorHAnsi" w:hAnsiTheme="minorHAnsi" w:cs="Arial"/>
          <w:sz w:val="24"/>
        </w:rPr>
        <w:t xml:space="preserve"> with an ability to make informed decisions.</w:t>
      </w:r>
    </w:p>
    <w:p w14:paraId="7FFC3930" w14:textId="6FA67D64" w:rsidR="0085332E" w:rsidRPr="00D33093" w:rsidRDefault="009E2AE1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33093">
        <w:rPr>
          <w:rFonts w:asciiTheme="minorHAnsi" w:hAnsiTheme="minorHAnsi"/>
          <w:sz w:val="24"/>
        </w:rPr>
        <w:t>Excellent interpersonal skills</w:t>
      </w:r>
    </w:p>
    <w:p w14:paraId="612563CE" w14:textId="5D820B03" w:rsidR="00581702" w:rsidRPr="00D33093" w:rsidRDefault="00581702" w:rsidP="00D3309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="Arial"/>
          <w:sz w:val="24"/>
        </w:rPr>
      </w:pPr>
      <w:r w:rsidRPr="00D33093">
        <w:rPr>
          <w:rFonts w:asciiTheme="minorHAnsi" w:hAnsiTheme="minorHAnsi"/>
          <w:sz w:val="24"/>
        </w:rPr>
        <w:t>Ability to work with integrity and respect for confidentiality</w:t>
      </w:r>
    </w:p>
    <w:p w14:paraId="3D5126BA" w14:textId="116A3B4E" w:rsidR="00B138EF" w:rsidRDefault="00B138EF" w:rsidP="00B138EF">
      <w:pPr>
        <w:contextualSpacing/>
        <w:jc w:val="both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Desirable</w:t>
      </w:r>
    </w:p>
    <w:p w14:paraId="3371CB9F" w14:textId="2F9D53A7" w:rsidR="00B138EF" w:rsidRDefault="00B138EF" w:rsidP="00B138EF">
      <w:pPr>
        <w:contextualSpacing/>
        <w:jc w:val="both"/>
        <w:rPr>
          <w:rFonts w:asciiTheme="minorHAnsi" w:hAnsiTheme="minorHAnsi"/>
          <w:b/>
          <w:sz w:val="24"/>
          <w:u w:val="single"/>
        </w:rPr>
      </w:pPr>
    </w:p>
    <w:p w14:paraId="419EECAF" w14:textId="3E3E47DC" w:rsidR="00B138EF" w:rsidRPr="00B138EF" w:rsidRDefault="00B138EF" w:rsidP="00B138E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Cs/>
          <w:sz w:val="24"/>
        </w:rPr>
      </w:pPr>
      <w:r w:rsidRPr="00B138EF">
        <w:rPr>
          <w:rFonts w:asciiTheme="minorHAnsi" w:hAnsiTheme="minorHAnsi"/>
          <w:bCs/>
          <w:sz w:val="24"/>
        </w:rPr>
        <w:t xml:space="preserve">Previous experience of HE related statutory returns, for example HESA. </w:t>
      </w:r>
      <w:bookmarkEnd w:id="0"/>
    </w:p>
    <w:sectPr w:rsidR="00B138EF" w:rsidRPr="00B138E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30442" w14:textId="77777777" w:rsidR="004B108A" w:rsidRDefault="004B108A" w:rsidP="00BF14ED">
      <w:r>
        <w:separator/>
      </w:r>
    </w:p>
  </w:endnote>
  <w:endnote w:type="continuationSeparator" w:id="0">
    <w:p w14:paraId="58B4DBD9" w14:textId="77777777" w:rsidR="004B108A" w:rsidRDefault="004B108A" w:rsidP="00BF14ED">
      <w:r>
        <w:continuationSeparator/>
      </w:r>
    </w:p>
  </w:endnote>
  <w:endnote w:type="continuationNotice" w:id="1">
    <w:p w14:paraId="49331AE9" w14:textId="77777777" w:rsidR="004B108A" w:rsidRDefault="004B1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46F3" w14:textId="0A94F0DC" w:rsidR="004B63BF" w:rsidRPr="00FF5EC8" w:rsidRDefault="00D2154C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DC1A" w14:textId="77777777" w:rsidR="004B108A" w:rsidRDefault="004B108A" w:rsidP="00BF14ED">
      <w:r>
        <w:separator/>
      </w:r>
    </w:p>
  </w:footnote>
  <w:footnote w:type="continuationSeparator" w:id="0">
    <w:p w14:paraId="72A1A1E8" w14:textId="77777777" w:rsidR="004B108A" w:rsidRDefault="004B108A" w:rsidP="00BF14ED">
      <w:r>
        <w:continuationSeparator/>
      </w:r>
    </w:p>
  </w:footnote>
  <w:footnote w:type="continuationNotice" w:id="1">
    <w:p w14:paraId="074A58BB" w14:textId="77777777" w:rsidR="004B108A" w:rsidRDefault="004B10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836"/>
    <w:multiLevelType w:val="hybridMultilevel"/>
    <w:tmpl w:val="D316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0325"/>
    <w:multiLevelType w:val="hybridMultilevel"/>
    <w:tmpl w:val="879C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21F6"/>
    <w:multiLevelType w:val="hybridMultilevel"/>
    <w:tmpl w:val="0FCEB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22F"/>
    <w:multiLevelType w:val="hybridMultilevel"/>
    <w:tmpl w:val="A120F338"/>
    <w:lvl w:ilvl="0" w:tplc="9AC4FDC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23436"/>
    <w:multiLevelType w:val="multilevel"/>
    <w:tmpl w:val="8AB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834F4"/>
    <w:multiLevelType w:val="hybridMultilevel"/>
    <w:tmpl w:val="76CE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4126"/>
    <w:multiLevelType w:val="hybridMultilevel"/>
    <w:tmpl w:val="27D0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129EF"/>
    <w:multiLevelType w:val="hybridMultilevel"/>
    <w:tmpl w:val="F51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50B81"/>
    <w:multiLevelType w:val="hybridMultilevel"/>
    <w:tmpl w:val="01BCD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30A6D"/>
    <w:multiLevelType w:val="hybridMultilevel"/>
    <w:tmpl w:val="7120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C4A8D"/>
    <w:multiLevelType w:val="hybridMultilevel"/>
    <w:tmpl w:val="5D9CB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63D4B"/>
    <w:multiLevelType w:val="hybridMultilevel"/>
    <w:tmpl w:val="7120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45531"/>
    <w:multiLevelType w:val="multilevel"/>
    <w:tmpl w:val="172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54788"/>
    <w:multiLevelType w:val="hybridMultilevel"/>
    <w:tmpl w:val="F71CA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80CA1"/>
    <w:multiLevelType w:val="hybridMultilevel"/>
    <w:tmpl w:val="5B12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D5A92"/>
    <w:multiLevelType w:val="hybridMultilevel"/>
    <w:tmpl w:val="E5F0C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042F5"/>
    <w:multiLevelType w:val="hybridMultilevel"/>
    <w:tmpl w:val="7120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23FC7"/>
    <w:multiLevelType w:val="hybridMultilevel"/>
    <w:tmpl w:val="71204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363DE"/>
    <w:multiLevelType w:val="hybridMultilevel"/>
    <w:tmpl w:val="0218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8"/>
  </w:num>
  <w:num w:numId="9">
    <w:abstractNumId w:val="1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34"/>
    <w:rsid w:val="00004E6D"/>
    <w:rsid w:val="00070327"/>
    <w:rsid w:val="0007049A"/>
    <w:rsid w:val="00080ACC"/>
    <w:rsid w:val="000B61A9"/>
    <w:rsid w:val="00102C06"/>
    <w:rsid w:val="00110281"/>
    <w:rsid w:val="001327EC"/>
    <w:rsid w:val="00145A56"/>
    <w:rsid w:val="0015605A"/>
    <w:rsid w:val="00160F29"/>
    <w:rsid w:val="001A733F"/>
    <w:rsid w:val="001E3263"/>
    <w:rsid w:val="00204C42"/>
    <w:rsid w:val="00206E20"/>
    <w:rsid w:val="00206F90"/>
    <w:rsid w:val="00211928"/>
    <w:rsid w:val="002834FC"/>
    <w:rsid w:val="002D349D"/>
    <w:rsid w:val="002E67F3"/>
    <w:rsid w:val="0031334E"/>
    <w:rsid w:val="00326557"/>
    <w:rsid w:val="003267BD"/>
    <w:rsid w:val="003417BE"/>
    <w:rsid w:val="00341F3E"/>
    <w:rsid w:val="00347064"/>
    <w:rsid w:val="003535C4"/>
    <w:rsid w:val="0038505D"/>
    <w:rsid w:val="00410DD0"/>
    <w:rsid w:val="0041241A"/>
    <w:rsid w:val="00421686"/>
    <w:rsid w:val="00450B63"/>
    <w:rsid w:val="00471632"/>
    <w:rsid w:val="0047514D"/>
    <w:rsid w:val="00493E92"/>
    <w:rsid w:val="004A204B"/>
    <w:rsid w:val="004B108A"/>
    <w:rsid w:val="004B63BF"/>
    <w:rsid w:val="004E5CE4"/>
    <w:rsid w:val="004F22C6"/>
    <w:rsid w:val="00551AFF"/>
    <w:rsid w:val="00551B53"/>
    <w:rsid w:val="00567F46"/>
    <w:rsid w:val="0057411B"/>
    <w:rsid w:val="00574DB9"/>
    <w:rsid w:val="00581702"/>
    <w:rsid w:val="00584B34"/>
    <w:rsid w:val="00593C9F"/>
    <w:rsid w:val="005D000B"/>
    <w:rsid w:val="005E616B"/>
    <w:rsid w:val="005F39C1"/>
    <w:rsid w:val="00630FC2"/>
    <w:rsid w:val="00631757"/>
    <w:rsid w:val="00632EDE"/>
    <w:rsid w:val="00644634"/>
    <w:rsid w:val="0068316F"/>
    <w:rsid w:val="0069440D"/>
    <w:rsid w:val="006D2992"/>
    <w:rsid w:val="006E7CF1"/>
    <w:rsid w:val="00753B14"/>
    <w:rsid w:val="00755329"/>
    <w:rsid w:val="00765CFD"/>
    <w:rsid w:val="007776EA"/>
    <w:rsid w:val="00782CB0"/>
    <w:rsid w:val="007932E4"/>
    <w:rsid w:val="007950AB"/>
    <w:rsid w:val="007D609C"/>
    <w:rsid w:val="007D731A"/>
    <w:rsid w:val="00821A79"/>
    <w:rsid w:val="0085332E"/>
    <w:rsid w:val="00855CF9"/>
    <w:rsid w:val="00856118"/>
    <w:rsid w:val="008624E3"/>
    <w:rsid w:val="008C0C02"/>
    <w:rsid w:val="008D2F4B"/>
    <w:rsid w:val="00913105"/>
    <w:rsid w:val="0097129B"/>
    <w:rsid w:val="00992715"/>
    <w:rsid w:val="009E2AE1"/>
    <w:rsid w:val="00A07DCA"/>
    <w:rsid w:val="00A3106F"/>
    <w:rsid w:val="00A40173"/>
    <w:rsid w:val="00A87401"/>
    <w:rsid w:val="00A91C8A"/>
    <w:rsid w:val="00A93BA4"/>
    <w:rsid w:val="00AA3E9D"/>
    <w:rsid w:val="00AA5968"/>
    <w:rsid w:val="00AC5E8C"/>
    <w:rsid w:val="00AE2DA1"/>
    <w:rsid w:val="00AE555B"/>
    <w:rsid w:val="00B138EF"/>
    <w:rsid w:val="00B2287F"/>
    <w:rsid w:val="00B53CEA"/>
    <w:rsid w:val="00B577ED"/>
    <w:rsid w:val="00BF14ED"/>
    <w:rsid w:val="00C1705B"/>
    <w:rsid w:val="00C65655"/>
    <w:rsid w:val="00CD071A"/>
    <w:rsid w:val="00CD241A"/>
    <w:rsid w:val="00D2154C"/>
    <w:rsid w:val="00D24083"/>
    <w:rsid w:val="00D33093"/>
    <w:rsid w:val="00D44423"/>
    <w:rsid w:val="00D45AB0"/>
    <w:rsid w:val="00D47CE8"/>
    <w:rsid w:val="00D873A2"/>
    <w:rsid w:val="00E061A1"/>
    <w:rsid w:val="00E33446"/>
    <w:rsid w:val="00E60182"/>
    <w:rsid w:val="00EA0B48"/>
    <w:rsid w:val="00EC04C4"/>
    <w:rsid w:val="00F11D6B"/>
    <w:rsid w:val="00F30BC1"/>
    <w:rsid w:val="00F3249C"/>
    <w:rsid w:val="00F63462"/>
    <w:rsid w:val="00F94FFD"/>
    <w:rsid w:val="00F95834"/>
    <w:rsid w:val="00FA4761"/>
    <w:rsid w:val="00FB41BC"/>
    <w:rsid w:val="00FC60C1"/>
    <w:rsid w:val="00FC706A"/>
    <w:rsid w:val="00FD02EE"/>
    <w:rsid w:val="00FF2D61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DA8BB"/>
  <w15:chartTrackingRefBased/>
  <w15:docId w15:val="{423F8945-3AEA-41DA-B62B-01D5EAED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A7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1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ED"/>
  </w:style>
  <w:style w:type="paragraph" w:styleId="Footer">
    <w:name w:val="footer"/>
    <w:basedOn w:val="Normal"/>
    <w:link w:val="FooterChar"/>
    <w:uiPriority w:val="99"/>
    <w:unhideWhenUsed/>
    <w:rsid w:val="00BF1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ED"/>
  </w:style>
  <w:style w:type="paragraph" w:styleId="ListParagraph">
    <w:name w:val="List Paragraph"/>
    <w:basedOn w:val="Normal"/>
    <w:uiPriority w:val="34"/>
    <w:qFormat/>
    <w:rsid w:val="00CD241A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3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9EE3F-1EB3-BA49-8EC8-28858BB9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Woodward</dc:creator>
  <cp:keywords/>
  <dc:description/>
  <cp:lastModifiedBy>Daniela Diedericks</cp:lastModifiedBy>
  <cp:revision>2</cp:revision>
  <cp:lastPrinted>2017-05-04T16:02:00Z</cp:lastPrinted>
  <dcterms:created xsi:type="dcterms:W3CDTF">2021-06-22T13:08:00Z</dcterms:created>
  <dcterms:modified xsi:type="dcterms:W3CDTF">2021-06-22T13:08:00Z</dcterms:modified>
</cp:coreProperties>
</file>