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DC3C6" w14:textId="77777777" w:rsidR="00F451AE" w:rsidRDefault="00F451AE" w:rsidP="00F451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University of Southampton</w:t>
      </w:r>
      <w:r>
        <w:rPr>
          <w:rStyle w:val="eop"/>
          <w:rFonts w:ascii="Calibri" w:hAnsi="Calibri" w:cs="Calibri"/>
          <w:sz w:val="22"/>
          <w:szCs w:val="22"/>
        </w:rPr>
        <w:t> </w:t>
      </w:r>
    </w:p>
    <w:p w14:paraId="7923D963" w14:textId="33C56CDC" w:rsidR="00F451AE" w:rsidRDefault="00F451AE" w:rsidP="00F451AE">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Pensions Administration Manager</w:t>
      </w:r>
      <w:r w:rsidR="00AC20A0">
        <w:rPr>
          <w:rStyle w:val="normaltextrun"/>
          <w:rFonts w:ascii="Calibri" w:hAnsi="Calibri" w:cs="Calibri"/>
          <w:b/>
          <w:bCs/>
          <w:sz w:val="22"/>
          <w:szCs w:val="22"/>
        </w:rPr>
        <w:t xml:space="preserve"> L4</w:t>
      </w:r>
    </w:p>
    <w:p w14:paraId="42BDC583" w14:textId="078E4CC5" w:rsidR="00F451AE" w:rsidRDefault="00F451AE" w:rsidP="00F451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Directorate: Professional Services – Finance, Planning &amp; Analytics</w:t>
      </w:r>
      <w:r>
        <w:rPr>
          <w:rStyle w:val="eop"/>
          <w:rFonts w:ascii="Calibri" w:hAnsi="Calibri" w:cs="Calibri"/>
          <w:sz w:val="22"/>
          <w:szCs w:val="22"/>
        </w:rPr>
        <w:t> </w:t>
      </w:r>
    </w:p>
    <w:p w14:paraId="054F168C" w14:textId="77777777" w:rsidR="00F451AE" w:rsidRDefault="00F451AE" w:rsidP="00F451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Location: Highfield</w:t>
      </w:r>
      <w:r>
        <w:rPr>
          <w:rStyle w:val="eop"/>
          <w:rFonts w:ascii="Calibri" w:hAnsi="Calibri" w:cs="Calibri"/>
          <w:sz w:val="22"/>
          <w:szCs w:val="22"/>
        </w:rPr>
        <w:t> </w:t>
      </w:r>
    </w:p>
    <w:p w14:paraId="4620B82C" w14:textId="77777777" w:rsidR="00F451AE" w:rsidRDefault="00F451AE" w:rsidP="00F451A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0282196" w14:textId="0B120FBF" w:rsidR="00AE15CF" w:rsidRDefault="00F451AE" w:rsidP="00F451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University of Southampton is one of the world’s leading universities. We are consistently placed in the top 100 universities in the world by the QS World University Rankings. There are currently </w:t>
      </w:r>
      <w:r w:rsidR="00AE15CF">
        <w:rPr>
          <w:rStyle w:val="normaltextrun"/>
          <w:rFonts w:ascii="Calibri" w:hAnsi="Calibri" w:cs="Calibri"/>
          <w:sz w:val="22"/>
          <w:szCs w:val="22"/>
        </w:rPr>
        <w:t>more than</w:t>
      </w:r>
      <w:r>
        <w:rPr>
          <w:rStyle w:val="normaltextrun"/>
          <w:rFonts w:ascii="Calibri" w:hAnsi="Calibri" w:cs="Calibri"/>
          <w:sz w:val="22"/>
          <w:szCs w:val="22"/>
        </w:rPr>
        <w:t xml:space="preserve"> 24,000 students on campus in the UK. Using conventional business metrics, the University is a large enterprise with an annual turnover of over £500m and a staff establishment </w:t>
      </w:r>
      <w:r w:rsidR="00BA2ED1">
        <w:rPr>
          <w:rStyle w:val="normaltextrun"/>
          <w:rFonts w:ascii="Calibri" w:hAnsi="Calibri" w:cs="Calibri"/>
          <w:sz w:val="22"/>
          <w:szCs w:val="22"/>
        </w:rPr>
        <w:t>more than</w:t>
      </w:r>
      <w:r>
        <w:rPr>
          <w:rStyle w:val="normaltextrun"/>
          <w:rFonts w:ascii="Calibri" w:hAnsi="Calibri" w:cs="Calibri"/>
          <w:sz w:val="22"/>
          <w:szCs w:val="22"/>
        </w:rPr>
        <w:t xml:space="preserve"> 5,000 FTE.</w:t>
      </w:r>
      <w:r>
        <w:rPr>
          <w:rStyle w:val="eop"/>
          <w:rFonts w:ascii="Calibri" w:hAnsi="Calibri" w:cs="Calibri"/>
          <w:sz w:val="22"/>
          <w:szCs w:val="22"/>
        </w:rPr>
        <w:t> </w:t>
      </w:r>
    </w:p>
    <w:p w14:paraId="5083F924" w14:textId="77777777" w:rsidR="00BA2ED1" w:rsidRDefault="00BA2ED1" w:rsidP="00AC20A0">
      <w:pPr>
        <w:pStyle w:val="paragraph"/>
        <w:spacing w:before="0" w:beforeAutospacing="0" w:after="0" w:afterAutospacing="0"/>
        <w:textAlignment w:val="baseline"/>
        <w:rPr>
          <w:rStyle w:val="normaltextrun"/>
          <w:rFonts w:ascii="Calibri" w:hAnsi="Calibri" w:cs="Calibri"/>
          <w:sz w:val="22"/>
          <w:szCs w:val="22"/>
        </w:rPr>
      </w:pPr>
    </w:p>
    <w:p w14:paraId="5656B51F" w14:textId="4EF2B7DA" w:rsidR="00AC20A0" w:rsidRDefault="00AC20A0" w:rsidP="00AC20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 have an exciting opportunity for a Pensions Administration Manager to join the Finance Transactional Hub</w:t>
      </w:r>
      <w:r w:rsidR="00F451AE">
        <w:rPr>
          <w:rStyle w:val="normaltextrun"/>
          <w:rFonts w:ascii="Calibri" w:hAnsi="Calibri" w:cs="Calibri"/>
          <w:sz w:val="22"/>
          <w:szCs w:val="22"/>
        </w:rPr>
        <w:t xml:space="preserve"> within</w:t>
      </w:r>
      <w:r>
        <w:rPr>
          <w:rStyle w:val="normaltextrun"/>
          <w:rFonts w:ascii="Calibri" w:hAnsi="Calibri" w:cs="Calibri"/>
          <w:sz w:val="22"/>
          <w:szCs w:val="22"/>
        </w:rPr>
        <w:t xml:space="preserve"> the</w:t>
      </w:r>
      <w:r w:rsidR="00F451AE">
        <w:rPr>
          <w:rStyle w:val="normaltextrun"/>
          <w:rFonts w:ascii="Calibri" w:hAnsi="Calibri" w:cs="Calibri"/>
          <w:sz w:val="22"/>
          <w:szCs w:val="22"/>
        </w:rPr>
        <w:t xml:space="preserve"> Finance, Planning &amp; Analytics</w:t>
      </w:r>
      <w:r>
        <w:rPr>
          <w:rStyle w:val="normaltextrun"/>
          <w:rFonts w:ascii="Calibri" w:hAnsi="Calibri" w:cs="Calibri"/>
          <w:sz w:val="22"/>
          <w:szCs w:val="22"/>
        </w:rPr>
        <w:t xml:space="preserve"> arena.</w:t>
      </w:r>
    </w:p>
    <w:p w14:paraId="5433C5BE" w14:textId="4BD0FDF9" w:rsidR="00284F85" w:rsidRDefault="00F451AE" w:rsidP="00284F85">
      <w:pPr>
        <w:tabs>
          <w:tab w:val="left" w:pos="0"/>
        </w:tabs>
        <w:suppressAutoHyphens/>
      </w:pPr>
      <w:r>
        <w:rPr>
          <w:rStyle w:val="normaltextrun"/>
          <w:rFonts w:ascii="Calibri" w:hAnsi="Calibri" w:cs="Calibri"/>
        </w:rPr>
        <w:t>We are looking for candidates who</w:t>
      </w:r>
      <w:r w:rsidR="00284F85">
        <w:rPr>
          <w:rStyle w:val="normaltextrun"/>
          <w:rFonts w:ascii="Calibri" w:hAnsi="Calibri" w:cs="Calibri"/>
        </w:rPr>
        <w:t xml:space="preserve"> are </w:t>
      </w:r>
      <w:r w:rsidR="00284F85">
        <w:t xml:space="preserve">PMI or </w:t>
      </w:r>
      <w:proofErr w:type="spellStart"/>
      <w:r w:rsidR="00284F85">
        <w:t>Cl</w:t>
      </w:r>
      <w:r w:rsidR="00A3431B">
        <w:t>P</w:t>
      </w:r>
      <w:proofErr w:type="spellEnd"/>
      <w:r w:rsidR="00284F85">
        <w:t xml:space="preserve"> full or part qualified (or equivalent). Have significant pension experience a</w:t>
      </w:r>
      <w:r w:rsidR="00DF4A44">
        <w:t>s Pensions</w:t>
      </w:r>
      <w:r w:rsidR="00AE15CF">
        <w:t xml:space="preserve"> Administration </w:t>
      </w:r>
      <w:r w:rsidR="00DF4A44">
        <w:t xml:space="preserve">Manager or </w:t>
      </w:r>
      <w:r w:rsidR="00284F85">
        <w:t xml:space="preserve">Team Leader gained in house or at a third-party administrator. Must have excellent technical knowledge of defined </w:t>
      </w:r>
      <w:r w:rsidR="00B67F17">
        <w:t>benefit</w:t>
      </w:r>
      <w:r w:rsidR="00874247">
        <w:t xml:space="preserve"> schemes </w:t>
      </w:r>
      <w:r w:rsidR="00B67F17">
        <w:t xml:space="preserve">and final salary </w:t>
      </w:r>
      <w:r w:rsidR="00284F85">
        <w:t>pension scheme</w:t>
      </w:r>
      <w:r w:rsidR="00874247">
        <w:t xml:space="preserve">s would be desirable. </w:t>
      </w:r>
    </w:p>
    <w:p w14:paraId="7360A10B" w14:textId="71F9B6D6" w:rsidR="00AE15CF" w:rsidRDefault="00AE15CF" w:rsidP="00BA2ED1">
      <w:pPr>
        <w:pStyle w:val="EndnoteText"/>
        <w:tabs>
          <w:tab w:val="left" w:pos="0"/>
        </w:tabs>
        <w:suppressAutoHyphens/>
        <w:rPr>
          <w:rStyle w:val="normaltextrun"/>
          <w:rFonts w:ascii="Calibri" w:hAnsi="Calibri" w:cs="Calibri"/>
          <w:sz w:val="22"/>
          <w:szCs w:val="22"/>
        </w:rPr>
      </w:pPr>
      <w:r w:rsidRPr="00AE15CF">
        <w:rPr>
          <w:rFonts w:asciiTheme="minorHAnsi" w:hAnsiTheme="minorHAnsi" w:cstheme="minorHAnsi"/>
          <w:sz w:val="22"/>
          <w:szCs w:val="22"/>
          <w:lang w:val="en-GB"/>
        </w:rPr>
        <w:t>Managing a team of pension professionals,</w:t>
      </w:r>
      <w:r w:rsidRPr="00AE15CF">
        <w:rPr>
          <w:rFonts w:asciiTheme="minorHAnsi" w:hAnsiTheme="minorHAnsi" w:cstheme="minorHAnsi"/>
          <w:sz w:val="22"/>
          <w:szCs w:val="22"/>
        </w:rPr>
        <w:t xml:space="preserve"> providing line management support, coaching and development to enable the pensions team to deliver a customer focused service by </w:t>
      </w:r>
      <w:proofErr w:type="spellStart"/>
      <w:r w:rsidRPr="00AE15CF">
        <w:rPr>
          <w:rFonts w:asciiTheme="minorHAnsi" w:hAnsiTheme="minorHAnsi" w:cstheme="minorHAnsi"/>
          <w:sz w:val="22"/>
          <w:szCs w:val="22"/>
        </w:rPr>
        <w:t>prioritising</w:t>
      </w:r>
      <w:proofErr w:type="spellEnd"/>
      <w:r w:rsidRPr="00AE15CF">
        <w:rPr>
          <w:rFonts w:asciiTheme="minorHAnsi" w:hAnsiTheme="minorHAnsi" w:cstheme="minorHAnsi"/>
          <w:sz w:val="22"/>
          <w:szCs w:val="22"/>
        </w:rPr>
        <w:t xml:space="preserve"> workload to meet all deadlines.  Ensuring that all contractual and legislative responsibilities are fulfilled.  </w:t>
      </w:r>
      <w:r w:rsidRPr="00AE15CF">
        <w:rPr>
          <w:rFonts w:asciiTheme="minorHAnsi" w:hAnsiTheme="minorHAnsi" w:cstheme="minorHAnsi"/>
          <w:sz w:val="22"/>
          <w:szCs w:val="22"/>
          <w:lang w:val="en-GB"/>
        </w:rPr>
        <w:t xml:space="preserve"> </w:t>
      </w:r>
    </w:p>
    <w:p w14:paraId="4CC67132" w14:textId="77777777" w:rsidR="00BA2ED1" w:rsidRDefault="00BA2ED1" w:rsidP="00F451AE">
      <w:pPr>
        <w:pStyle w:val="paragraph"/>
        <w:spacing w:before="0" w:beforeAutospacing="0" w:after="0" w:afterAutospacing="0"/>
        <w:textAlignment w:val="baseline"/>
        <w:rPr>
          <w:rStyle w:val="normaltextrun"/>
          <w:rFonts w:ascii="Calibri" w:hAnsi="Calibri" w:cs="Calibri"/>
          <w:sz w:val="22"/>
          <w:szCs w:val="22"/>
        </w:rPr>
      </w:pPr>
    </w:p>
    <w:p w14:paraId="5E025DBB" w14:textId="13E82B01" w:rsidR="00F451AE" w:rsidRDefault="00F451AE" w:rsidP="00F451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University of Southampton is a member of the prestigious Russell Group committed to attracting and supporting exceptional staff to deliver at the highest levels in all activities. In return the University can offer an excellent package for staff. In addition to a competitive salary the University offers a highly attractive Defined Benefits pension scheme with employee and employer contribution. The University also offers a generous holiday allowance of 30 days annual leave, plus 6 University closure days and 8 bank holidays, on site Sports facilities, arts and culture facilities and a wide range of discounts from national &amp; international shops and services.</w:t>
      </w:r>
      <w:r>
        <w:rPr>
          <w:rStyle w:val="eop"/>
          <w:rFonts w:ascii="Calibri" w:hAnsi="Calibri" w:cs="Calibri"/>
          <w:sz w:val="22"/>
          <w:szCs w:val="22"/>
        </w:rPr>
        <w:t> </w:t>
      </w:r>
    </w:p>
    <w:p w14:paraId="1BD2A541" w14:textId="77777777" w:rsidR="00F451AE" w:rsidRDefault="00F451AE" w:rsidP="00F451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Application Procedure</w:t>
      </w:r>
      <w:r>
        <w:rPr>
          <w:rStyle w:val="eop"/>
          <w:rFonts w:ascii="Calibri" w:hAnsi="Calibri" w:cs="Calibri"/>
          <w:sz w:val="22"/>
          <w:szCs w:val="22"/>
        </w:rPr>
        <w:t> </w:t>
      </w:r>
    </w:p>
    <w:p w14:paraId="7B1A6BAD" w14:textId="77777777" w:rsidR="00F451AE" w:rsidRDefault="00F451AE" w:rsidP="00F451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 should submit your completed online application form at </w:t>
      </w:r>
      <w:hyperlink r:id="rId4" w:tgtFrame="_blank" w:history="1">
        <w:r>
          <w:rPr>
            <w:rStyle w:val="normaltextrun"/>
            <w:rFonts w:ascii="Calibri" w:hAnsi="Calibri" w:cs="Calibri"/>
            <w:color w:val="0000FF"/>
            <w:sz w:val="22"/>
            <w:szCs w:val="22"/>
            <w:u w:val="single"/>
          </w:rPr>
          <w:t>www.jobs.ac.uk</w:t>
        </w:r>
      </w:hyperlink>
      <w:r>
        <w:rPr>
          <w:rStyle w:val="eop"/>
          <w:rFonts w:ascii="Calibri" w:hAnsi="Calibri" w:cs="Calibri"/>
          <w:sz w:val="22"/>
          <w:szCs w:val="22"/>
        </w:rPr>
        <w:t> </w:t>
      </w:r>
    </w:p>
    <w:p w14:paraId="3FA1CD79" w14:textId="77777777" w:rsidR="00F451AE" w:rsidRDefault="00F451AE" w:rsidP="00F451A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D547E16" w14:textId="77777777" w:rsidR="00F451AE" w:rsidRDefault="00F451AE" w:rsidP="00F451A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D75F7BE" w14:textId="77777777" w:rsidR="00F451AE" w:rsidRDefault="00F451AE" w:rsidP="00F451A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77543D2" w14:textId="124C83D4" w:rsidR="00F451AE" w:rsidRDefault="00F451AE" w:rsidP="00AC20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Shortlisting Questions – </w:t>
      </w:r>
    </w:p>
    <w:p w14:paraId="2F7EB256" w14:textId="77777777" w:rsidR="00F451AE" w:rsidRDefault="00F451AE" w:rsidP="00F451A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A8C5639" w14:textId="42383CB3" w:rsidR="00F451AE" w:rsidRDefault="00190B51" w:rsidP="00F451AE">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What criteria do you use for evaluating success?</w:t>
      </w:r>
    </w:p>
    <w:p w14:paraId="68AD1F07" w14:textId="548C34FF" w:rsidR="00190B51" w:rsidRDefault="00190B51" w:rsidP="00F451AE">
      <w:pPr>
        <w:pStyle w:val="paragraph"/>
        <w:spacing w:before="0" w:beforeAutospacing="0" w:after="0" w:afterAutospacing="0"/>
        <w:textAlignment w:val="baseline"/>
        <w:rPr>
          <w:rStyle w:val="eop"/>
          <w:rFonts w:ascii="Calibri" w:hAnsi="Calibri" w:cs="Calibri"/>
          <w:sz w:val="22"/>
          <w:szCs w:val="22"/>
        </w:rPr>
      </w:pPr>
    </w:p>
    <w:p w14:paraId="6BD040E4" w14:textId="6D86D2F1" w:rsidR="00076C9C" w:rsidRDefault="00076C9C" w:rsidP="00076C9C">
      <w:r w:rsidRPr="00BC3355">
        <w:t xml:space="preserve">How do you keep abreast of a continually changing environment to ensure that your professional </w:t>
      </w:r>
      <w:r>
        <w:t xml:space="preserve">  </w:t>
      </w:r>
      <w:r w:rsidRPr="00BC3355">
        <w:t>practice is relevant and up to date?</w:t>
      </w:r>
    </w:p>
    <w:p w14:paraId="5B09B60B" w14:textId="2454AC06" w:rsidR="00153AC4" w:rsidRDefault="00153AC4" w:rsidP="00153AC4">
      <w:r>
        <w:t>Detail how your experience, personal skills and knowledge enable you to develop, manage and maintain best practice procedures across a team ensuring compliance with legislation and policy whilst embracing innovation.</w:t>
      </w:r>
    </w:p>
    <w:p w14:paraId="68575E9C" w14:textId="77777777" w:rsidR="00842361" w:rsidRDefault="00842361" w:rsidP="00076C9C"/>
    <w:p w14:paraId="400F1BC5" w14:textId="77777777" w:rsidR="00076C9C" w:rsidRDefault="00076C9C" w:rsidP="00076C9C"/>
    <w:p w14:paraId="21D9F23B" w14:textId="2F5666D6" w:rsidR="00190B51" w:rsidRDefault="00190B51" w:rsidP="00F451AE">
      <w:pPr>
        <w:pStyle w:val="paragraph"/>
        <w:spacing w:before="0" w:beforeAutospacing="0" w:after="0" w:afterAutospacing="0"/>
        <w:textAlignment w:val="baseline"/>
        <w:rPr>
          <w:rFonts w:ascii="Segoe UI" w:hAnsi="Segoe UI" w:cs="Segoe UI"/>
          <w:sz w:val="18"/>
          <w:szCs w:val="18"/>
        </w:rPr>
      </w:pPr>
    </w:p>
    <w:p w14:paraId="480C230C" w14:textId="77777777" w:rsidR="0044186A" w:rsidRDefault="00A3431B"/>
    <w:sectPr w:rsidR="004418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1AE"/>
    <w:rsid w:val="00076C9C"/>
    <w:rsid w:val="000D0A3B"/>
    <w:rsid w:val="00153AC4"/>
    <w:rsid w:val="00190B51"/>
    <w:rsid w:val="00284F85"/>
    <w:rsid w:val="00345319"/>
    <w:rsid w:val="004607CC"/>
    <w:rsid w:val="00842361"/>
    <w:rsid w:val="00874247"/>
    <w:rsid w:val="00A3431B"/>
    <w:rsid w:val="00AC20A0"/>
    <w:rsid w:val="00AE15CF"/>
    <w:rsid w:val="00B67F17"/>
    <w:rsid w:val="00BA2ED1"/>
    <w:rsid w:val="00DF4A44"/>
    <w:rsid w:val="00F451AE"/>
    <w:rsid w:val="00F76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069AD"/>
  <w15:chartTrackingRefBased/>
  <w15:docId w15:val="{42B75853-87FF-4375-A982-79AC124E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451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451AE"/>
  </w:style>
  <w:style w:type="character" w:customStyle="1" w:styleId="eop">
    <w:name w:val="eop"/>
    <w:basedOn w:val="DefaultParagraphFont"/>
    <w:rsid w:val="00F451AE"/>
  </w:style>
  <w:style w:type="paragraph" w:styleId="EndnoteText">
    <w:name w:val="endnote text"/>
    <w:basedOn w:val="Normal"/>
    <w:link w:val="EndnoteTextChar"/>
    <w:semiHidden/>
    <w:rsid w:val="00AE15CF"/>
    <w:pPr>
      <w:widowControl w:val="0"/>
      <w:spacing w:after="0" w:line="240" w:lineRule="auto"/>
    </w:pPr>
    <w:rPr>
      <w:rFonts w:ascii="CG Times" w:eastAsia="Times New Roman" w:hAnsi="CG Times" w:cs="Times New Roman"/>
      <w:snapToGrid w:val="0"/>
      <w:sz w:val="24"/>
      <w:szCs w:val="20"/>
      <w:lang w:val="en-US"/>
    </w:rPr>
  </w:style>
  <w:style w:type="character" w:customStyle="1" w:styleId="EndnoteTextChar">
    <w:name w:val="Endnote Text Char"/>
    <w:basedOn w:val="DefaultParagraphFont"/>
    <w:link w:val="EndnoteText"/>
    <w:semiHidden/>
    <w:rsid w:val="00AE15CF"/>
    <w:rPr>
      <w:rFonts w:ascii="CG Times" w:eastAsia="Times New Roman" w:hAnsi="CG Times"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551750">
      <w:bodyDiv w:val="1"/>
      <w:marLeft w:val="0"/>
      <w:marRight w:val="0"/>
      <w:marTop w:val="0"/>
      <w:marBottom w:val="0"/>
      <w:divBdr>
        <w:top w:val="none" w:sz="0" w:space="0" w:color="auto"/>
        <w:left w:val="none" w:sz="0" w:space="0" w:color="auto"/>
        <w:bottom w:val="none" w:sz="0" w:space="0" w:color="auto"/>
        <w:right w:val="none" w:sz="0" w:space="0" w:color="auto"/>
      </w:divBdr>
      <w:divsChild>
        <w:div w:id="1218976023">
          <w:marLeft w:val="0"/>
          <w:marRight w:val="0"/>
          <w:marTop w:val="0"/>
          <w:marBottom w:val="0"/>
          <w:divBdr>
            <w:top w:val="none" w:sz="0" w:space="0" w:color="auto"/>
            <w:left w:val="none" w:sz="0" w:space="0" w:color="auto"/>
            <w:bottom w:val="none" w:sz="0" w:space="0" w:color="auto"/>
            <w:right w:val="none" w:sz="0" w:space="0" w:color="auto"/>
          </w:divBdr>
        </w:div>
        <w:div w:id="182211481">
          <w:marLeft w:val="0"/>
          <w:marRight w:val="0"/>
          <w:marTop w:val="0"/>
          <w:marBottom w:val="0"/>
          <w:divBdr>
            <w:top w:val="none" w:sz="0" w:space="0" w:color="auto"/>
            <w:left w:val="none" w:sz="0" w:space="0" w:color="auto"/>
            <w:bottom w:val="none" w:sz="0" w:space="0" w:color="auto"/>
            <w:right w:val="none" w:sz="0" w:space="0" w:color="auto"/>
          </w:divBdr>
        </w:div>
        <w:div w:id="982388538">
          <w:marLeft w:val="0"/>
          <w:marRight w:val="0"/>
          <w:marTop w:val="0"/>
          <w:marBottom w:val="0"/>
          <w:divBdr>
            <w:top w:val="none" w:sz="0" w:space="0" w:color="auto"/>
            <w:left w:val="none" w:sz="0" w:space="0" w:color="auto"/>
            <w:bottom w:val="none" w:sz="0" w:space="0" w:color="auto"/>
            <w:right w:val="none" w:sz="0" w:space="0" w:color="auto"/>
          </w:divBdr>
        </w:div>
        <w:div w:id="1080637190">
          <w:marLeft w:val="0"/>
          <w:marRight w:val="0"/>
          <w:marTop w:val="0"/>
          <w:marBottom w:val="0"/>
          <w:divBdr>
            <w:top w:val="none" w:sz="0" w:space="0" w:color="auto"/>
            <w:left w:val="none" w:sz="0" w:space="0" w:color="auto"/>
            <w:bottom w:val="none" w:sz="0" w:space="0" w:color="auto"/>
            <w:right w:val="none" w:sz="0" w:space="0" w:color="auto"/>
          </w:divBdr>
        </w:div>
        <w:div w:id="1989240538">
          <w:marLeft w:val="0"/>
          <w:marRight w:val="0"/>
          <w:marTop w:val="0"/>
          <w:marBottom w:val="0"/>
          <w:divBdr>
            <w:top w:val="none" w:sz="0" w:space="0" w:color="auto"/>
            <w:left w:val="none" w:sz="0" w:space="0" w:color="auto"/>
            <w:bottom w:val="none" w:sz="0" w:space="0" w:color="auto"/>
            <w:right w:val="none" w:sz="0" w:space="0" w:color="auto"/>
          </w:divBdr>
        </w:div>
        <w:div w:id="1417171049">
          <w:marLeft w:val="0"/>
          <w:marRight w:val="0"/>
          <w:marTop w:val="0"/>
          <w:marBottom w:val="0"/>
          <w:divBdr>
            <w:top w:val="none" w:sz="0" w:space="0" w:color="auto"/>
            <w:left w:val="none" w:sz="0" w:space="0" w:color="auto"/>
            <w:bottom w:val="none" w:sz="0" w:space="0" w:color="auto"/>
            <w:right w:val="none" w:sz="0" w:space="0" w:color="auto"/>
          </w:divBdr>
        </w:div>
        <w:div w:id="1932159660">
          <w:marLeft w:val="0"/>
          <w:marRight w:val="0"/>
          <w:marTop w:val="0"/>
          <w:marBottom w:val="0"/>
          <w:divBdr>
            <w:top w:val="none" w:sz="0" w:space="0" w:color="auto"/>
            <w:left w:val="none" w:sz="0" w:space="0" w:color="auto"/>
            <w:bottom w:val="none" w:sz="0" w:space="0" w:color="auto"/>
            <w:right w:val="none" w:sz="0" w:space="0" w:color="auto"/>
          </w:divBdr>
        </w:div>
        <w:div w:id="2089693162">
          <w:marLeft w:val="0"/>
          <w:marRight w:val="0"/>
          <w:marTop w:val="0"/>
          <w:marBottom w:val="0"/>
          <w:divBdr>
            <w:top w:val="none" w:sz="0" w:space="0" w:color="auto"/>
            <w:left w:val="none" w:sz="0" w:space="0" w:color="auto"/>
            <w:bottom w:val="none" w:sz="0" w:space="0" w:color="auto"/>
            <w:right w:val="none" w:sz="0" w:space="0" w:color="auto"/>
          </w:divBdr>
        </w:div>
        <w:div w:id="849412098">
          <w:marLeft w:val="0"/>
          <w:marRight w:val="0"/>
          <w:marTop w:val="0"/>
          <w:marBottom w:val="0"/>
          <w:divBdr>
            <w:top w:val="none" w:sz="0" w:space="0" w:color="auto"/>
            <w:left w:val="none" w:sz="0" w:space="0" w:color="auto"/>
            <w:bottom w:val="none" w:sz="0" w:space="0" w:color="auto"/>
            <w:right w:val="none" w:sz="0" w:space="0" w:color="auto"/>
          </w:divBdr>
        </w:div>
        <w:div w:id="1122727109">
          <w:marLeft w:val="0"/>
          <w:marRight w:val="0"/>
          <w:marTop w:val="0"/>
          <w:marBottom w:val="0"/>
          <w:divBdr>
            <w:top w:val="none" w:sz="0" w:space="0" w:color="auto"/>
            <w:left w:val="none" w:sz="0" w:space="0" w:color="auto"/>
            <w:bottom w:val="none" w:sz="0" w:space="0" w:color="auto"/>
            <w:right w:val="none" w:sz="0" w:space="0" w:color="auto"/>
          </w:divBdr>
        </w:div>
        <w:div w:id="1498300234">
          <w:marLeft w:val="0"/>
          <w:marRight w:val="0"/>
          <w:marTop w:val="0"/>
          <w:marBottom w:val="0"/>
          <w:divBdr>
            <w:top w:val="none" w:sz="0" w:space="0" w:color="auto"/>
            <w:left w:val="none" w:sz="0" w:space="0" w:color="auto"/>
            <w:bottom w:val="none" w:sz="0" w:space="0" w:color="auto"/>
            <w:right w:val="none" w:sz="0" w:space="0" w:color="auto"/>
          </w:divBdr>
        </w:div>
        <w:div w:id="496848022">
          <w:marLeft w:val="0"/>
          <w:marRight w:val="0"/>
          <w:marTop w:val="0"/>
          <w:marBottom w:val="0"/>
          <w:divBdr>
            <w:top w:val="none" w:sz="0" w:space="0" w:color="auto"/>
            <w:left w:val="none" w:sz="0" w:space="0" w:color="auto"/>
            <w:bottom w:val="none" w:sz="0" w:space="0" w:color="auto"/>
            <w:right w:val="none" w:sz="0" w:space="0" w:color="auto"/>
          </w:divBdr>
        </w:div>
        <w:div w:id="1197353974">
          <w:marLeft w:val="0"/>
          <w:marRight w:val="0"/>
          <w:marTop w:val="0"/>
          <w:marBottom w:val="0"/>
          <w:divBdr>
            <w:top w:val="none" w:sz="0" w:space="0" w:color="auto"/>
            <w:left w:val="none" w:sz="0" w:space="0" w:color="auto"/>
            <w:bottom w:val="none" w:sz="0" w:space="0" w:color="auto"/>
            <w:right w:val="none" w:sz="0" w:space="0" w:color="auto"/>
          </w:divBdr>
        </w:div>
        <w:div w:id="201870266">
          <w:marLeft w:val="0"/>
          <w:marRight w:val="0"/>
          <w:marTop w:val="0"/>
          <w:marBottom w:val="0"/>
          <w:divBdr>
            <w:top w:val="none" w:sz="0" w:space="0" w:color="auto"/>
            <w:left w:val="none" w:sz="0" w:space="0" w:color="auto"/>
            <w:bottom w:val="none" w:sz="0" w:space="0" w:color="auto"/>
            <w:right w:val="none" w:sz="0" w:space="0" w:color="auto"/>
          </w:divBdr>
        </w:div>
        <w:div w:id="1285187812">
          <w:marLeft w:val="0"/>
          <w:marRight w:val="0"/>
          <w:marTop w:val="0"/>
          <w:marBottom w:val="0"/>
          <w:divBdr>
            <w:top w:val="none" w:sz="0" w:space="0" w:color="auto"/>
            <w:left w:val="none" w:sz="0" w:space="0" w:color="auto"/>
            <w:bottom w:val="none" w:sz="0" w:space="0" w:color="auto"/>
            <w:right w:val="none" w:sz="0" w:space="0" w:color="auto"/>
          </w:divBdr>
        </w:div>
        <w:div w:id="574973229">
          <w:marLeft w:val="0"/>
          <w:marRight w:val="0"/>
          <w:marTop w:val="0"/>
          <w:marBottom w:val="0"/>
          <w:divBdr>
            <w:top w:val="none" w:sz="0" w:space="0" w:color="auto"/>
            <w:left w:val="none" w:sz="0" w:space="0" w:color="auto"/>
            <w:bottom w:val="none" w:sz="0" w:space="0" w:color="auto"/>
            <w:right w:val="none" w:sz="0" w:space="0" w:color="auto"/>
          </w:divBdr>
        </w:div>
        <w:div w:id="441456885">
          <w:marLeft w:val="0"/>
          <w:marRight w:val="0"/>
          <w:marTop w:val="0"/>
          <w:marBottom w:val="0"/>
          <w:divBdr>
            <w:top w:val="none" w:sz="0" w:space="0" w:color="auto"/>
            <w:left w:val="none" w:sz="0" w:space="0" w:color="auto"/>
            <w:bottom w:val="none" w:sz="0" w:space="0" w:color="auto"/>
            <w:right w:val="none" w:sz="0" w:space="0" w:color="auto"/>
          </w:divBdr>
        </w:div>
        <w:div w:id="2068449050">
          <w:marLeft w:val="0"/>
          <w:marRight w:val="0"/>
          <w:marTop w:val="0"/>
          <w:marBottom w:val="0"/>
          <w:divBdr>
            <w:top w:val="none" w:sz="0" w:space="0" w:color="auto"/>
            <w:left w:val="none" w:sz="0" w:space="0" w:color="auto"/>
            <w:bottom w:val="none" w:sz="0" w:space="0" w:color="auto"/>
            <w:right w:val="none" w:sz="0" w:space="0" w:color="auto"/>
          </w:divBdr>
        </w:div>
        <w:div w:id="1878855087">
          <w:marLeft w:val="0"/>
          <w:marRight w:val="0"/>
          <w:marTop w:val="0"/>
          <w:marBottom w:val="0"/>
          <w:divBdr>
            <w:top w:val="none" w:sz="0" w:space="0" w:color="auto"/>
            <w:left w:val="none" w:sz="0" w:space="0" w:color="auto"/>
            <w:bottom w:val="none" w:sz="0" w:space="0" w:color="auto"/>
            <w:right w:val="none" w:sz="0" w:space="0" w:color="auto"/>
          </w:divBdr>
        </w:div>
        <w:div w:id="1993022094">
          <w:marLeft w:val="0"/>
          <w:marRight w:val="0"/>
          <w:marTop w:val="0"/>
          <w:marBottom w:val="0"/>
          <w:divBdr>
            <w:top w:val="none" w:sz="0" w:space="0" w:color="auto"/>
            <w:left w:val="none" w:sz="0" w:space="0" w:color="auto"/>
            <w:bottom w:val="none" w:sz="0" w:space="0" w:color="auto"/>
            <w:right w:val="none" w:sz="0" w:space="0" w:color="auto"/>
          </w:divBdr>
        </w:div>
        <w:div w:id="1507983904">
          <w:marLeft w:val="0"/>
          <w:marRight w:val="0"/>
          <w:marTop w:val="0"/>
          <w:marBottom w:val="0"/>
          <w:divBdr>
            <w:top w:val="none" w:sz="0" w:space="0" w:color="auto"/>
            <w:left w:val="none" w:sz="0" w:space="0" w:color="auto"/>
            <w:bottom w:val="none" w:sz="0" w:space="0" w:color="auto"/>
            <w:right w:val="none" w:sz="0" w:space="0" w:color="auto"/>
          </w:divBdr>
        </w:div>
        <w:div w:id="73860077">
          <w:marLeft w:val="0"/>
          <w:marRight w:val="0"/>
          <w:marTop w:val="0"/>
          <w:marBottom w:val="0"/>
          <w:divBdr>
            <w:top w:val="none" w:sz="0" w:space="0" w:color="auto"/>
            <w:left w:val="none" w:sz="0" w:space="0" w:color="auto"/>
            <w:bottom w:val="none" w:sz="0" w:space="0" w:color="auto"/>
            <w:right w:val="none" w:sz="0" w:space="0" w:color="auto"/>
          </w:divBdr>
        </w:div>
        <w:div w:id="825708446">
          <w:marLeft w:val="0"/>
          <w:marRight w:val="0"/>
          <w:marTop w:val="0"/>
          <w:marBottom w:val="0"/>
          <w:divBdr>
            <w:top w:val="none" w:sz="0" w:space="0" w:color="auto"/>
            <w:left w:val="none" w:sz="0" w:space="0" w:color="auto"/>
            <w:bottom w:val="none" w:sz="0" w:space="0" w:color="auto"/>
            <w:right w:val="none" w:sz="0" w:space="0" w:color="auto"/>
          </w:divBdr>
        </w:div>
        <w:div w:id="206531071">
          <w:marLeft w:val="0"/>
          <w:marRight w:val="0"/>
          <w:marTop w:val="0"/>
          <w:marBottom w:val="0"/>
          <w:divBdr>
            <w:top w:val="none" w:sz="0" w:space="0" w:color="auto"/>
            <w:left w:val="none" w:sz="0" w:space="0" w:color="auto"/>
            <w:bottom w:val="none" w:sz="0" w:space="0" w:color="auto"/>
            <w:right w:val="none" w:sz="0" w:space="0" w:color="auto"/>
          </w:divBdr>
        </w:div>
        <w:div w:id="1956598383">
          <w:marLeft w:val="0"/>
          <w:marRight w:val="0"/>
          <w:marTop w:val="0"/>
          <w:marBottom w:val="0"/>
          <w:divBdr>
            <w:top w:val="none" w:sz="0" w:space="0" w:color="auto"/>
            <w:left w:val="none" w:sz="0" w:space="0" w:color="auto"/>
            <w:bottom w:val="none" w:sz="0" w:space="0" w:color="auto"/>
            <w:right w:val="none" w:sz="0" w:space="0" w:color="auto"/>
          </w:divBdr>
        </w:div>
        <w:div w:id="478961322">
          <w:marLeft w:val="0"/>
          <w:marRight w:val="0"/>
          <w:marTop w:val="0"/>
          <w:marBottom w:val="0"/>
          <w:divBdr>
            <w:top w:val="none" w:sz="0" w:space="0" w:color="auto"/>
            <w:left w:val="none" w:sz="0" w:space="0" w:color="auto"/>
            <w:bottom w:val="none" w:sz="0" w:space="0" w:color="auto"/>
            <w:right w:val="none" w:sz="0" w:space="0" w:color="auto"/>
          </w:divBdr>
        </w:div>
        <w:div w:id="938100321">
          <w:marLeft w:val="0"/>
          <w:marRight w:val="0"/>
          <w:marTop w:val="0"/>
          <w:marBottom w:val="0"/>
          <w:divBdr>
            <w:top w:val="none" w:sz="0" w:space="0" w:color="auto"/>
            <w:left w:val="none" w:sz="0" w:space="0" w:color="auto"/>
            <w:bottom w:val="none" w:sz="0" w:space="0" w:color="auto"/>
            <w:right w:val="none" w:sz="0" w:space="0" w:color="auto"/>
          </w:divBdr>
        </w:div>
        <w:div w:id="574705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ob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Carr</dc:creator>
  <cp:keywords/>
  <dc:description/>
  <cp:lastModifiedBy>Tracey Carr</cp:lastModifiedBy>
  <cp:revision>3</cp:revision>
  <dcterms:created xsi:type="dcterms:W3CDTF">2021-04-22T11:07:00Z</dcterms:created>
  <dcterms:modified xsi:type="dcterms:W3CDTF">2021-04-28T06:40:00Z</dcterms:modified>
</cp:coreProperties>
</file>